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317" w:rsidRPr="007B0944" w:rsidRDefault="00FE0317" w:rsidP="00395389">
      <w:pPr>
        <w:rPr>
          <w:rFonts w:ascii="Arial" w:hAnsi="Arial" w:cs="Arial"/>
          <w:b/>
          <w:color w:val="000000" w:themeColor="text1"/>
          <w:sz w:val="24"/>
          <w:szCs w:val="24"/>
        </w:rPr>
      </w:pPr>
    </w:p>
    <w:p w:rsidR="001C2DF6" w:rsidRPr="007B0944" w:rsidRDefault="001C2DF6" w:rsidP="00FE0317">
      <w:pPr>
        <w:spacing w:after="0"/>
        <w:ind w:firstLine="810"/>
        <w:jc w:val="center"/>
        <w:rPr>
          <w:rStyle w:val="s1ppyq"/>
          <w:rFonts w:ascii="Arial" w:hAnsi="Arial" w:cs="Arial"/>
          <w:b/>
          <w:sz w:val="24"/>
          <w:szCs w:val="24"/>
        </w:rPr>
      </w:pPr>
      <w:r w:rsidRPr="007B0944">
        <w:rPr>
          <w:rStyle w:val="s1ppyq"/>
          <w:rFonts w:ascii="Arial" w:hAnsi="Arial" w:cs="Arial"/>
          <w:b/>
          <w:i/>
          <w:iCs/>
          <w:sz w:val="24"/>
          <w:szCs w:val="24"/>
        </w:rPr>
        <w:t>GENERAL ENGLISH PRE-INTERMEDIATE IMPLEMENTATION:</w:t>
      </w:r>
      <w:r w:rsidRPr="007B0944">
        <w:rPr>
          <w:rStyle w:val="s1ppyq"/>
          <w:rFonts w:ascii="Arial" w:hAnsi="Arial" w:cs="Arial"/>
          <w:b/>
          <w:sz w:val="24"/>
          <w:szCs w:val="24"/>
        </w:rPr>
        <w:t xml:space="preserve"> LEARNING RESOURCES FOR LOCAL AND INTERNATIONAL STUDENTS</w:t>
      </w:r>
    </w:p>
    <w:p w:rsidR="00C45571" w:rsidRPr="007B0944" w:rsidRDefault="00C45571" w:rsidP="00FE0317">
      <w:pPr>
        <w:spacing w:after="0"/>
        <w:ind w:firstLine="810"/>
        <w:jc w:val="center"/>
        <w:rPr>
          <w:rStyle w:val="s1ppyq"/>
          <w:rFonts w:ascii="Arial" w:hAnsi="Arial" w:cs="Arial"/>
          <w:b/>
          <w:sz w:val="24"/>
          <w:szCs w:val="24"/>
        </w:rPr>
      </w:pPr>
    </w:p>
    <w:p w:rsidR="00395389" w:rsidRPr="007B0944" w:rsidRDefault="001C2DF6" w:rsidP="00395389">
      <w:pPr>
        <w:pStyle w:val="NormalWeb"/>
        <w:spacing w:before="0" w:beforeAutospacing="0" w:after="0" w:afterAutospacing="0" w:line="276" w:lineRule="auto"/>
        <w:ind w:left="1600" w:right="1260"/>
        <w:jc w:val="center"/>
        <w:rPr>
          <w:rFonts w:ascii="Arial" w:hAnsi="Arial" w:cs="Arial"/>
          <w:color w:val="000000"/>
        </w:rPr>
      </w:pPr>
      <w:proofErr w:type="spellStart"/>
      <w:r w:rsidRPr="007B0944">
        <w:rPr>
          <w:rFonts w:ascii="Arial" w:hAnsi="Arial" w:cs="Arial"/>
        </w:rPr>
        <w:t>Yuyun</w:t>
      </w:r>
      <w:proofErr w:type="spellEnd"/>
      <w:r w:rsidRPr="007B0944">
        <w:rPr>
          <w:rFonts w:ascii="Arial" w:hAnsi="Arial" w:cs="Arial"/>
        </w:rPr>
        <w:t xml:space="preserve"> Ilantri</w:t>
      </w:r>
      <w:r w:rsidR="00395389" w:rsidRPr="007B0944">
        <w:rPr>
          <w:rFonts w:ascii="Arial" w:hAnsi="Arial" w:cs="Arial"/>
          <w:vertAlign w:val="superscript"/>
        </w:rPr>
        <w:t>1</w:t>
      </w:r>
      <w:r w:rsidR="00395389" w:rsidRPr="007B0944">
        <w:rPr>
          <w:rFonts w:ascii="Arial" w:hAnsi="Arial" w:cs="Arial"/>
          <w:color w:val="000000"/>
        </w:rPr>
        <w:t xml:space="preserve">, </w:t>
      </w:r>
      <w:r w:rsidR="00395389" w:rsidRPr="007B0944">
        <w:rPr>
          <w:rFonts w:ascii="Arial" w:hAnsi="Arial" w:cs="Arial"/>
          <w:color w:val="000000"/>
        </w:rPr>
        <w:t xml:space="preserve">Ahmad </w:t>
      </w:r>
      <w:proofErr w:type="spellStart"/>
      <w:r w:rsidR="00395389" w:rsidRPr="007B0944">
        <w:rPr>
          <w:rFonts w:ascii="Arial" w:hAnsi="Arial" w:cs="Arial"/>
          <w:color w:val="000000"/>
        </w:rPr>
        <w:t>Bukhori</w:t>
      </w:r>
      <w:proofErr w:type="spellEnd"/>
      <w:r w:rsidR="00395389" w:rsidRPr="007B0944">
        <w:rPr>
          <w:rFonts w:ascii="Arial" w:hAnsi="Arial" w:cs="Arial"/>
          <w:color w:val="000000"/>
        </w:rPr>
        <w:t xml:space="preserve"> Muslim</w:t>
      </w:r>
      <w:r w:rsidR="00395389" w:rsidRPr="007B0944">
        <w:rPr>
          <w:rFonts w:ascii="Arial" w:hAnsi="Arial" w:cs="Arial"/>
          <w:color w:val="000000"/>
          <w:vertAlign w:val="superscript"/>
        </w:rPr>
        <w:t>2</w:t>
      </w:r>
      <w:r w:rsidR="00395389" w:rsidRPr="007B0944">
        <w:rPr>
          <w:rFonts w:ascii="Arial" w:hAnsi="Arial" w:cs="Arial"/>
          <w:color w:val="000000"/>
        </w:rPr>
        <w:t xml:space="preserve">, </w:t>
      </w:r>
      <w:proofErr w:type="spellStart"/>
      <w:r w:rsidR="00395389" w:rsidRPr="007B0944">
        <w:rPr>
          <w:rFonts w:ascii="Arial" w:hAnsi="Arial" w:cs="Arial"/>
          <w:color w:val="000000"/>
        </w:rPr>
        <w:t>Isti</w:t>
      </w:r>
      <w:proofErr w:type="spellEnd"/>
      <w:r w:rsidR="00395389" w:rsidRPr="007B0944">
        <w:rPr>
          <w:rFonts w:ascii="Arial" w:hAnsi="Arial" w:cs="Arial"/>
          <w:color w:val="000000"/>
        </w:rPr>
        <w:t xml:space="preserve"> </w:t>
      </w:r>
      <w:proofErr w:type="spellStart"/>
      <w:r w:rsidR="00395389" w:rsidRPr="007B0944">
        <w:rPr>
          <w:rFonts w:ascii="Arial" w:hAnsi="Arial" w:cs="Arial"/>
          <w:color w:val="000000"/>
        </w:rPr>
        <w:t>Siti</w:t>
      </w:r>
      <w:proofErr w:type="spellEnd"/>
      <w:r w:rsidR="00395389" w:rsidRPr="007B0944">
        <w:rPr>
          <w:rFonts w:ascii="Arial" w:hAnsi="Arial" w:cs="Arial"/>
          <w:color w:val="000000"/>
        </w:rPr>
        <w:t xml:space="preserve"> </w:t>
      </w:r>
      <w:proofErr w:type="spellStart"/>
      <w:r w:rsidR="00395389" w:rsidRPr="007B0944">
        <w:rPr>
          <w:rFonts w:ascii="Arial" w:hAnsi="Arial" w:cs="Arial"/>
          <w:color w:val="000000"/>
        </w:rPr>
        <w:t>Saleha</w:t>
      </w:r>
      <w:proofErr w:type="spellEnd"/>
      <w:r w:rsidR="00395389" w:rsidRPr="007B0944">
        <w:rPr>
          <w:rFonts w:ascii="Arial" w:hAnsi="Arial" w:cs="Arial"/>
          <w:color w:val="000000"/>
        </w:rPr>
        <w:t xml:space="preserve"> Gandana</w:t>
      </w:r>
      <w:r w:rsidR="00395389" w:rsidRPr="007B0944">
        <w:rPr>
          <w:rFonts w:ascii="Arial" w:hAnsi="Arial" w:cs="Arial"/>
          <w:color w:val="000000"/>
          <w:vertAlign w:val="superscript"/>
        </w:rPr>
        <w:t>3</w:t>
      </w:r>
    </w:p>
    <w:p w:rsidR="00395389" w:rsidRPr="007B0944" w:rsidRDefault="00395389" w:rsidP="00395389">
      <w:pPr>
        <w:spacing w:after="0"/>
        <w:ind w:right="300"/>
        <w:jc w:val="center"/>
        <w:rPr>
          <w:rFonts w:ascii="Arial" w:eastAsia="Gill Sans" w:hAnsi="Arial" w:cs="Arial"/>
          <w:i/>
        </w:rPr>
      </w:pPr>
      <w:proofErr w:type="spellStart"/>
      <w:r w:rsidRPr="007B0944">
        <w:rPr>
          <w:rFonts w:ascii="Arial" w:eastAsia="Gill Sans" w:hAnsi="Arial" w:cs="Arial"/>
          <w:i/>
        </w:rPr>
        <w:t>Universitas</w:t>
      </w:r>
      <w:proofErr w:type="spellEnd"/>
      <w:r w:rsidRPr="007B0944">
        <w:rPr>
          <w:rFonts w:ascii="Arial" w:eastAsia="Gill Sans" w:hAnsi="Arial" w:cs="Arial"/>
          <w:i/>
        </w:rPr>
        <w:t xml:space="preserve"> </w:t>
      </w:r>
      <w:proofErr w:type="spellStart"/>
      <w:r w:rsidRPr="007B0944">
        <w:rPr>
          <w:rFonts w:ascii="Arial" w:eastAsia="Gill Sans" w:hAnsi="Arial" w:cs="Arial"/>
          <w:i/>
        </w:rPr>
        <w:t>Pendidikan</w:t>
      </w:r>
      <w:proofErr w:type="spellEnd"/>
      <w:r w:rsidRPr="007B0944">
        <w:rPr>
          <w:rFonts w:ascii="Arial" w:eastAsia="Gill Sans" w:hAnsi="Arial" w:cs="Arial"/>
          <w:i/>
        </w:rPr>
        <w:t xml:space="preserve"> Indonesia</w:t>
      </w:r>
      <w:r w:rsidRPr="007B0944">
        <w:rPr>
          <w:rFonts w:ascii="Arial" w:eastAsia="Gill Sans" w:hAnsi="Arial" w:cs="Arial"/>
          <w:i/>
        </w:rPr>
        <w:t>, Indonesia</w:t>
      </w:r>
    </w:p>
    <w:p w:rsidR="001C2DF6" w:rsidRPr="007B0944" w:rsidRDefault="00395389" w:rsidP="00395389">
      <w:pPr>
        <w:spacing w:after="0"/>
        <w:jc w:val="center"/>
        <w:rPr>
          <w:rStyle w:val="Hyperlink"/>
          <w:rFonts w:ascii="Arial" w:hAnsi="Arial" w:cs="Arial"/>
          <w:color w:val="auto"/>
          <w:u w:val="none"/>
        </w:rPr>
      </w:pPr>
      <w:r w:rsidRPr="007B0944">
        <w:rPr>
          <w:rFonts w:ascii="Arial" w:hAnsi="Arial" w:cs="Arial"/>
        </w:rPr>
        <w:t xml:space="preserve">Corresponding Email: </w:t>
      </w:r>
      <w:hyperlink r:id="rId7" w:history="1">
        <w:r w:rsidR="001C2DF6" w:rsidRPr="007B0944">
          <w:rPr>
            <w:rStyle w:val="Hyperlink"/>
            <w:rFonts w:ascii="Arial" w:eastAsia="Gill Sans" w:hAnsi="Arial" w:cs="Arial"/>
          </w:rPr>
          <w:t>YuyunIlantri@upi.edu</w:t>
        </w:r>
      </w:hyperlink>
    </w:p>
    <w:p w:rsidR="001C2DF6" w:rsidRPr="007B0944" w:rsidRDefault="001C2DF6" w:rsidP="00FE0317">
      <w:pPr>
        <w:spacing w:after="0"/>
        <w:jc w:val="center"/>
        <w:rPr>
          <w:rFonts w:ascii="Arial" w:eastAsia="Gill Sans" w:hAnsi="Arial" w:cs="Arial"/>
          <w:color w:val="0000FF" w:themeColor="hyperlink"/>
          <w:u w:val="single"/>
        </w:rPr>
      </w:pPr>
    </w:p>
    <w:p w:rsidR="001C2DF6" w:rsidRPr="007B0944" w:rsidRDefault="001C2DF6" w:rsidP="00395389">
      <w:pPr>
        <w:spacing w:before="240" w:after="0"/>
        <w:rPr>
          <w:rFonts w:ascii="Arial" w:hAnsi="Arial" w:cs="Arial"/>
          <w:b/>
          <w:sz w:val="24"/>
          <w:szCs w:val="24"/>
        </w:rPr>
      </w:pPr>
      <w:r w:rsidRPr="007B0944">
        <w:rPr>
          <w:rFonts w:ascii="Arial" w:hAnsi="Arial" w:cs="Arial"/>
          <w:b/>
          <w:sz w:val="24"/>
          <w:szCs w:val="24"/>
        </w:rPr>
        <w:t>Abstract</w:t>
      </w:r>
    </w:p>
    <w:p w:rsidR="00395389" w:rsidRPr="007B0944" w:rsidRDefault="00C45571" w:rsidP="00395389">
      <w:pPr>
        <w:spacing w:before="240" w:after="0"/>
        <w:ind w:right="720"/>
        <w:jc w:val="both"/>
        <w:rPr>
          <w:rFonts w:ascii="Arial" w:hAnsi="Arial" w:cs="Arial"/>
          <w:sz w:val="24"/>
          <w:szCs w:val="24"/>
        </w:rPr>
      </w:pPr>
      <w:r w:rsidRPr="007B0944">
        <w:rPr>
          <w:rFonts w:ascii="Arial" w:hAnsi="Arial" w:cs="Arial"/>
          <w:sz w:val="24"/>
          <w:szCs w:val="24"/>
        </w:rPr>
        <w:t>The aim of this study is to identify the learning resources that are employed in a language center at Indonesia's oldest university for both domestic and foreign students. As the researcher utilizes content analysis to examine the many kinds of learning resources employed, this research approach is descriptive. Regarding the information gathered from a team leader with knowledge in leading the General English team. The results of this study revealed that although this school already uses quite full teaching materials, numerous evaluations still need to be done, particularly with regard to textbooks that are deemed to be out of date.</w:t>
      </w:r>
      <w:r w:rsidR="003F5661" w:rsidRPr="007B0944">
        <w:rPr>
          <w:rFonts w:ascii="Arial" w:hAnsi="Arial" w:cs="Arial"/>
          <w:sz w:val="24"/>
          <w:szCs w:val="24"/>
        </w:rPr>
        <w:t xml:space="preserve"> The primary instructional materials that serve as a teacher's guide have evolved from textbooks. Additionally, this module makes use of digital learning resources including well-known websites. Additionally, a yearly revised curriculum, slideshows, and instructional materials created by the teachers all promote learning.</w:t>
      </w:r>
    </w:p>
    <w:p w:rsidR="001C2DF6" w:rsidRPr="007B0944" w:rsidRDefault="001C2DF6" w:rsidP="00395389">
      <w:pPr>
        <w:spacing w:before="240" w:after="0"/>
        <w:ind w:right="720"/>
        <w:jc w:val="both"/>
        <w:rPr>
          <w:rFonts w:ascii="Arial" w:hAnsi="Arial" w:cs="Arial"/>
          <w:sz w:val="24"/>
          <w:szCs w:val="24"/>
        </w:rPr>
      </w:pPr>
      <w:r w:rsidRPr="007B0944">
        <w:rPr>
          <w:rFonts w:ascii="Arial" w:hAnsi="Arial" w:cs="Arial"/>
          <w:b/>
          <w:sz w:val="24"/>
          <w:szCs w:val="24"/>
        </w:rPr>
        <w:t xml:space="preserve">Keywords: </w:t>
      </w:r>
      <w:r w:rsidR="00FE0317" w:rsidRPr="007B0944">
        <w:rPr>
          <w:rFonts w:ascii="Arial" w:hAnsi="Arial" w:cs="Arial"/>
          <w:i/>
          <w:sz w:val="24"/>
          <w:szCs w:val="24"/>
        </w:rPr>
        <w:t>General English, learning resources, local and international students</w:t>
      </w:r>
    </w:p>
    <w:p w:rsidR="001C2DF6" w:rsidRPr="007B0944" w:rsidRDefault="001C2DF6" w:rsidP="00FE0317">
      <w:pPr>
        <w:spacing w:after="0"/>
        <w:ind w:firstLine="810"/>
        <w:jc w:val="center"/>
        <w:rPr>
          <w:rFonts w:ascii="Arial" w:hAnsi="Arial" w:cs="Arial"/>
          <w:b/>
          <w:sz w:val="24"/>
          <w:szCs w:val="24"/>
        </w:rPr>
      </w:pPr>
    </w:p>
    <w:p w:rsidR="001C2DF6" w:rsidRPr="007B0944" w:rsidRDefault="00395389" w:rsidP="00665D51">
      <w:pPr>
        <w:spacing w:before="240" w:after="0"/>
        <w:rPr>
          <w:rFonts w:ascii="Arial" w:hAnsi="Arial" w:cs="Arial"/>
          <w:b/>
          <w:sz w:val="24"/>
          <w:szCs w:val="24"/>
        </w:rPr>
      </w:pPr>
      <w:r w:rsidRPr="007B0944">
        <w:rPr>
          <w:rFonts w:ascii="Arial" w:hAnsi="Arial" w:cs="Arial"/>
          <w:b/>
          <w:color w:val="C00000"/>
          <w:sz w:val="24"/>
          <w:szCs w:val="24"/>
        </w:rPr>
        <w:t>Introduction</w:t>
      </w:r>
    </w:p>
    <w:p w:rsidR="001C2DF6" w:rsidRPr="007B0944" w:rsidRDefault="001C2DF6" w:rsidP="007B0944">
      <w:pPr>
        <w:spacing w:before="240" w:after="0" w:line="240" w:lineRule="auto"/>
        <w:ind w:firstLine="720"/>
        <w:jc w:val="both"/>
        <w:rPr>
          <w:rFonts w:ascii="Arial" w:hAnsi="Arial" w:cs="Arial"/>
          <w:shd w:val="clear" w:color="auto" w:fill="FFFFFF"/>
        </w:rPr>
      </w:pPr>
      <w:r w:rsidRPr="007B0944">
        <w:rPr>
          <w:rFonts w:ascii="Arial" w:hAnsi="Arial" w:cs="Arial"/>
          <w:color w:val="212529"/>
          <w:shd w:val="clear" w:color="auto" w:fill="FFFFFF"/>
        </w:rPr>
        <w:t xml:space="preserve">Learning tools that promote learning can dramatically increase learners' achievement (Brown, 1995; Brown, 2001; Brown, 2007; Tomlinson, 1995). Grossman (1990) adds that teachers must choose relevant themes and be aware of their students' prior knowledge and beliefs in order to provide appropriate and compelling representations of the content to be acquired. According to </w:t>
      </w:r>
      <w:proofErr w:type="spellStart"/>
      <w:r w:rsidRPr="007B0944">
        <w:rPr>
          <w:rFonts w:ascii="Arial" w:hAnsi="Arial" w:cs="Arial"/>
          <w:color w:val="212529"/>
          <w:shd w:val="clear" w:color="auto" w:fill="FFFFFF"/>
        </w:rPr>
        <w:t>Cunningsworth</w:t>
      </w:r>
      <w:proofErr w:type="spellEnd"/>
      <w:r w:rsidRPr="007B0944">
        <w:rPr>
          <w:rFonts w:ascii="Arial" w:hAnsi="Arial" w:cs="Arial"/>
          <w:color w:val="212529"/>
          <w:shd w:val="clear" w:color="auto" w:fill="FFFFFF"/>
        </w:rPr>
        <w:t xml:space="preserve"> (1995), teachers can create learning materials that include enjoyable text and enjoyable exercises for pupils. Teaching and learning materials can also give structure to lesson planning and instruction delivery. Both the teacher and the learner can use </w:t>
      </w:r>
      <w:r w:rsidRPr="007B0944">
        <w:rPr>
          <w:rFonts w:ascii="Arial" w:hAnsi="Arial" w:cs="Arial"/>
          <w:shd w:val="clear" w:color="auto" w:fill="FFFFFF"/>
        </w:rPr>
        <w:t>learning resources as a guide.</w:t>
      </w:r>
      <w:r w:rsidRPr="007B0944">
        <w:rPr>
          <w:rFonts w:ascii="Arial" w:hAnsi="Arial" w:cs="Arial"/>
        </w:rPr>
        <w:t xml:space="preserve"> </w:t>
      </w:r>
      <w:r w:rsidRPr="007B0944">
        <w:rPr>
          <w:rFonts w:ascii="Arial" w:hAnsi="Arial" w:cs="Arial"/>
          <w:shd w:val="clear" w:color="auto" w:fill="FFFFFF"/>
        </w:rPr>
        <w:t xml:space="preserve">Teaching and learning materials can also give structure to lesson planning and instruction delivery. Both the teacher and the learner can use learning resources as a guide. They can be an important routine in the teaching and learning process (Brown, 2007; Harmer, 2001; Tomlinson 1995). Brown (1995) concludes that a resource can be highly beneficial for teachers in assisting pupils to acquire English. According to Harmer (2001), teaching materials are any items that will be utilized to assist instructors and teachers in </w:t>
      </w:r>
      <w:r w:rsidRPr="007B0944">
        <w:rPr>
          <w:rFonts w:ascii="Arial" w:hAnsi="Arial" w:cs="Arial"/>
          <w:shd w:val="clear" w:color="auto" w:fill="FFFFFF"/>
        </w:rPr>
        <w:lastRenderedPageBreak/>
        <w:t>carrying out teaching and learning activities in the classroom. It is suggested that teachers could provide several forms of learning tools (Brown, 2001; Harmer, 2001).</w:t>
      </w:r>
    </w:p>
    <w:p w:rsidR="001C2DF6" w:rsidRPr="007B0944" w:rsidRDefault="001C2DF6" w:rsidP="007B0944">
      <w:pPr>
        <w:spacing w:after="0" w:line="240" w:lineRule="auto"/>
        <w:ind w:firstLine="720"/>
        <w:jc w:val="both"/>
        <w:rPr>
          <w:rFonts w:ascii="Arial" w:hAnsi="Arial" w:cs="Arial"/>
        </w:rPr>
      </w:pPr>
      <w:r w:rsidRPr="007B0944">
        <w:rPr>
          <w:rFonts w:ascii="Arial" w:hAnsi="Arial" w:cs="Arial"/>
        </w:rPr>
        <w:t>In line with the importance of a teacher's role in creating teaching materials in class (Brown, 1995; Brown, 2001; Brown, 2007; Tomlinson, 1995), teachers will be expected to be creative in their use of learning resources in class, as they must create interesting text and enjoyable activities for the students (Tomlinson, 1995). According to Brown (2001), a course book is best understood as a resource for achieving goals and objectives that were previously defined in terms of learners' needs. Furthermore, the textbook should be supplemented with useful resources that teachers can use to complement their education (</w:t>
      </w:r>
      <w:proofErr w:type="spellStart"/>
      <w:r w:rsidRPr="007B0944">
        <w:rPr>
          <w:rFonts w:ascii="Arial" w:hAnsi="Arial" w:cs="Arial"/>
        </w:rPr>
        <w:t>Linse</w:t>
      </w:r>
      <w:proofErr w:type="spellEnd"/>
      <w:r w:rsidRPr="007B0944">
        <w:rPr>
          <w:rFonts w:ascii="Arial" w:hAnsi="Arial" w:cs="Arial"/>
        </w:rPr>
        <w:t>, 2005). For example, an instructive movie may bring new insights to a learner, while an appealing worksheet may provide new opportunities to practice a new skill learned in class. According to Harmer (2001), students' knowledge is influenced not just by what is spoken, but also by what they see, hear, and, most importantly, touch and interact with. According to Brown (2001), textbooks are the most popular type of teaching material in language classes.</w:t>
      </w:r>
    </w:p>
    <w:p w:rsidR="001C2DF6" w:rsidRPr="007B0944" w:rsidRDefault="001C2DF6" w:rsidP="007B0944">
      <w:pPr>
        <w:spacing w:after="0" w:line="240" w:lineRule="auto"/>
        <w:ind w:firstLine="720"/>
        <w:jc w:val="both"/>
        <w:rPr>
          <w:rFonts w:ascii="Arial" w:hAnsi="Arial" w:cs="Arial"/>
        </w:rPr>
      </w:pPr>
      <w:proofErr w:type="spellStart"/>
      <w:r w:rsidRPr="007B0944">
        <w:rPr>
          <w:rFonts w:ascii="Arial" w:hAnsi="Arial" w:cs="Arial"/>
        </w:rPr>
        <w:t>Jassim</w:t>
      </w:r>
      <w:proofErr w:type="spellEnd"/>
      <w:r w:rsidRPr="007B0944">
        <w:rPr>
          <w:rFonts w:ascii="Arial" w:hAnsi="Arial" w:cs="Arial"/>
        </w:rPr>
        <w:t xml:space="preserve"> and </w:t>
      </w:r>
      <w:proofErr w:type="spellStart"/>
      <w:r w:rsidRPr="007B0944">
        <w:rPr>
          <w:rFonts w:ascii="Arial" w:hAnsi="Arial" w:cs="Arial"/>
        </w:rPr>
        <w:t>Jassim</w:t>
      </w:r>
      <w:proofErr w:type="spellEnd"/>
      <w:r w:rsidRPr="007B0944">
        <w:rPr>
          <w:rFonts w:ascii="Arial" w:hAnsi="Arial" w:cs="Arial"/>
        </w:rPr>
        <w:t xml:space="preserve"> (2021) argue that analyzing materials is crucial since it shows whether particular teaching pedagogies are appropriate. Besides, the study tries to investigate learning resources utilized by teachers for both local and international students in implementing </w:t>
      </w:r>
      <w:r w:rsidRPr="007B0944">
        <w:rPr>
          <w:rFonts w:ascii="Arial" w:hAnsi="Arial" w:cs="Arial"/>
          <w:i/>
        </w:rPr>
        <w:t>General English Pre-Intermediate</w:t>
      </w:r>
      <w:r w:rsidRPr="007B0944">
        <w:rPr>
          <w:rFonts w:ascii="Arial" w:hAnsi="Arial" w:cs="Arial"/>
        </w:rPr>
        <w:t>. As the evaluation of the textbook is also part of this study, it will lead to the process of collecting and assessing data to make judgments lead to improve decision (</w:t>
      </w:r>
      <w:proofErr w:type="spellStart"/>
      <w:r w:rsidRPr="007B0944">
        <w:rPr>
          <w:rFonts w:ascii="Arial" w:hAnsi="Arial" w:cs="Arial"/>
        </w:rPr>
        <w:t>Jahangard</w:t>
      </w:r>
      <w:proofErr w:type="spellEnd"/>
      <w:r w:rsidRPr="007B0944">
        <w:rPr>
          <w:rFonts w:ascii="Arial" w:hAnsi="Arial" w:cs="Arial"/>
        </w:rPr>
        <w:t>, 2007). Moreover, this study will present the evaluation and implementation of the textbook in order to measure how well a book is (Tomlinson, 2011).</w:t>
      </w:r>
    </w:p>
    <w:p w:rsidR="004808EE" w:rsidRPr="007B0944" w:rsidRDefault="004808EE" w:rsidP="007B0944">
      <w:pPr>
        <w:spacing w:after="0" w:line="240" w:lineRule="auto"/>
        <w:ind w:firstLine="720"/>
        <w:jc w:val="both"/>
        <w:rPr>
          <w:rFonts w:ascii="Arial" w:hAnsi="Arial" w:cs="Arial"/>
        </w:rPr>
      </w:pPr>
      <w:r w:rsidRPr="007B0944">
        <w:rPr>
          <w:rFonts w:ascii="Arial" w:hAnsi="Arial" w:cs="Arial"/>
        </w:rPr>
        <w:t xml:space="preserve">In 2016, </w:t>
      </w:r>
      <w:proofErr w:type="spellStart"/>
      <w:r w:rsidRPr="007B0944">
        <w:rPr>
          <w:rFonts w:ascii="Arial" w:hAnsi="Arial" w:cs="Arial"/>
        </w:rPr>
        <w:t>Rosyida</w:t>
      </w:r>
      <w:proofErr w:type="spellEnd"/>
      <w:r w:rsidRPr="007B0944">
        <w:rPr>
          <w:rFonts w:ascii="Arial" w:hAnsi="Arial" w:cs="Arial"/>
        </w:rPr>
        <w:t xml:space="preserve"> conducted a study titled "Teachers Perception toward the Use of English Textbooks." A qualitative study is used to gather data and understand it. The case study examines a number of issues, one of which is the challenges involved in selecting, analyzing, organizing, comprehending, and integrating English textbooks. She discovers that professors have a key role in applying the course book throughout the lesson. It is suggested that teachers make thoughtful decisions and make sure the resources used closely reflect the curriculum and the needs of the pupils. The teachers also assert that they use additional worksheets to give their students more diverse exercises. She believes that teachers should have the freedom to develop extra materials and change or adjust the elements in the textbook in order to assist learning, advance students' knowledge, and motivate them, even if students are generally satisfied with the textbooks they choose. Also, assert that they use additional worksheets to give their students more diverse exercises. </w:t>
      </w:r>
    </w:p>
    <w:p w:rsidR="00395389" w:rsidRPr="007B0944" w:rsidRDefault="004808EE" w:rsidP="007B0944">
      <w:pPr>
        <w:pStyle w:val="ListParagraph"/>
        <w:spacing w:after="0" w:line="240" w:lineRule="auto"/>
        <w:ind w:left="0" w:firstLine="720"/>
        <w:jc w:val="both"/>
        <w:rPr>
          <w:rFonts w:ascii="Arial" w:hAnsi="Arial" w:cs="Arial"/>
          <w:shd w:val="clear" w:color="auto" w:fill="FFFFFF"/>
        </w:rPr>
      </w:pPr>
      <w:r w:rsidRPr="007B0944">
        <w:rPr>
          <w:rFonts w:ascii="Arial" w:hAnsi="Arial" w:cs="Arial"/>
        </w:rPr>
        <w:t xml:space="preserve">Next, </w:t>
      </w:r>
      <w:proofErr w:type="spellStart"/>
      <w:r w:rsidRPr="007B0944">
        <w:rPr>
          <w:rFonts w:ascii="Arial" w:hAnsi="Arial" w:cs="Arial"/>
        </w:rPr>
        <w:t>Handayani</w:t>
      </w:r>
      <w:proofErr w:type="spellEnd"/>
      <w:r w:rsidRPr="007B0944">
        <w:rPr>
          <w:rFonts w:ascii="Arial" w:hAnsi="Arial" w:cs="Arial"/>
        </w:rPr>
        <w:t xml:space="preserve"> (2021) conducted a thesis tit</w:t>
      </w:r>
      <w:r w:rsidRPr="007B0944">
        <w:rPr>
          <w:rFonts w:ascii="Arial" w:hAnsi="Arial" w:cs="Arial"/>
          <w:shd w:val="clear" w:color="auto" w:fill="FFFFFF"/>
        </w:rPr>
        <w:t xml:space="preserve">led The Evaluation of English Textbook Interactive English 1 for Seventh Grade of Junior High School Published by </w:t>
      </w:r>
      <w:proofErr w:type="spellStart"/>
      <w:r w:rsidRPr="007B0944">
        <w:rPr>
          <w:rFonts w:ascii="Arial" w:hAnsi="Arial" w:cs="Arial"/>
          <w:shd w:val="clear" w:color="auto" w:fill="FFFFFF"/>
        </w:rPr>
        <w:t>Yudhistira</w:t>
      </w:r>
      <w:proofErr w:type="spellEnd"/>
      <w:r w:rsidRPr="007B0944">
        <w:rPr>
          <w:rFonts w:ascii="Arial" w:hAnsi="Arial" w:cs="Arial"/>
        </w:rPr>
        <w:t>.  This qua</w:t>
      </w:r>
      <w:r w:rsidRPr="007B0944">
        <w:rPr>
          <w:rFonts w:ascii="Arial" w:hAnsi="Arial" w:cs="Arial"/>
          <w:shd w:val="clear" w:color="auto" w:fill="FFFFFF"/>
        </w:rPr>
        <w:t xml:space="preserve">litative research </w:t>
      </w:r>
      <w:r w:rsidRPr="007B0944">
        <w:rPr>
          <w:rFonts w:ascii="Arial" w:hAnsi="Arial" w:cs="Arial"/>
        </w:rPr>
        <w:t>found that textbook covers most of the sub aspects of content. She adds that the teachers who wi</w:t>
      </w:r>
      <w:r w:rsidRPr="007B0944">
        <w:rPr>
          <w:rFonts w:ascii="Arial" w:hAnsi="Arial" w:cs="Arial"/>
          <w:shd w:val="clear" w:color="auto" w:fill="FFFFFF"/>
        </w:rPr>
        <w:t xml:space="preserve">ll utilize a textbook should provide authentic and current materials for additional learning resources and arrange more activities that will stimulate the students thinking skills. Moreover, </w:t>
      </w:r>
      <w:proofErr w:type="spellStart"/>
      <w:r w:rsidRPr="007B0944">
        <w:rPr>
          <w:rFonts w:ascii="Arial" w:hAnsi="Arial" w:cs="Arial"/>
          <w:shd w:val="clear" w:color="auto" w:fill="FFFFFF"/>
        </w:rPr>
        <w:t>Septiana</w:t>
      </w:r>
      <w:proofErr w:type="spellEnd"/>
      <w:r w:rsidRPr="007B0944">
        <w:rPr>
          <w:rFonts w:ascii="Arial" w:hAnsi="Arial" w:cs="Arial"/>
          <w:shd w:val="clear" w:color="auto" w:fill="FFFFFF"/>
        </w:rPr>
        <w:t xml:space="preserve"> et al. (2020) found that teachers have positive attitudes towards the use of Super Minds textbook. Besides, they are able to present the materials well and could implement it with relevant learning resources. Somehow, they believe that teachers have to prepare the teaching and assessment activities well. Hence, Learning resources are crucial to the learning process because having access to sufficient learning resources will aid teachers and students in aiding the learning process and achieving the established learning objective.</w:t>
      </w:r>
      <w:r w:rsidRPr="007B0944">
        <w:rPr>
          <w:rFonts w:ascii="Arial" w:hAnsi="Arial" w:cs="Arial"/>
          <w:shd w:val="clear" w:color="auto" w:fill="FFFFFF"/>
        </w:rPr>
        <w:t xml:space="preserve"> </w:t>
      </w:r>
      <w:r w:rsidRPr="007B0944">
        <w:rPr>
          <w:rFonts w:ascii="Arial" w:hAnsi="Arial" w:cs="Arial"/>
          <w:shd w:val="clear" w:color="auto" w:fill="FFFFFF"/>
        </w:rPr>
        <w:t xml:space="preserve">Moreover, </w:t>
      </w:r>
      <w:proofErr w:type="spellStart"/>
      <w:r w:rsidRPr="007B0944">
        <w:rPr>
          <w:rFonts w:ascii="Arial" w:hAnsi="Arial" w:cs="Arial"/>
          <w:shd w:val="clear" w:color="auto" w:fill="FFFFFF"/>
        </w:rPr>
        <w:t>Jassim</w:t>
      </w:r>
      <w:proofErr w:type="spellEnd"/>
      <w:r w:rsidRPr="007B0944">
        <w:rPr>
          <w:rFonts w:ascii="Arial" w:hAnsi="Arial" w:cs="Arial"/>
          <w:shd w:val="clear" w:color="auto" w:fill="FFFFFF"/>
        </w:rPr>
        <w:t xml:space="preserve"> and </w:t>
      </w:r>
      <w:proofErr w:type="spellStart"/>
      <w:r w:rsidRPr="007B0944">
        <w:rPr>
          <w:rFonts w:ascii="Arial" w:hAnsi="Arial" w:cs="Arial"/>
          <w:shd w:val="clear" w:color="auto" w:fill="FFFFFF"/>
        </w:rPr>
        <w:t>Jassim</w:t>
      </w:r>
      <w:proofErr w:type="spellEnd"/>
      <w:r w:rsidRPr="007B0944">
        <w:rPr>
          <w:rFonts w:ascii="Arial" w:hAnsi="Arial" w:cs="Arial"/>
          <w:shd w:val="clear" w:color="auto" w:fill="FFFFFF"/>
        </w:rPr>
        <w:t xml:space="preserve"> (2021) conducted a paper entitled evaluating English for Iraq textbook grade 5 in terms of textbook quality standards. The study was conducted to compare between the </w:t>
      </w:r>
      <w:proofErr w:type="gramStart"/>
      <w:r w:rsidRPr="007B0944">
        <w:rPr>
          <w:rFonts w:ascii="Arial" w:hAnsi="Arial" w:cs="Arial"/>
          <w:shd w:val="clear" w:color="auto" w:fill="FFFFFF"/>
        </w:rPr>
        <w:t>pupils</w:t>
      </w:r>
      <w:proofErr w:type="gramEnd"/>
      <w:r w:rsidRPr="007B0944">
        <w:rPr>
          <w:rFonts w:ascii="Arial" w:hAnsi="Arial" w:cs="Arial"/>
          <w:shd w:val="clear" w:color="auto" w:fill="FFFFFF"/>
        </w:rPr>
        <w:t xml:space="preserve"> book and activity book of American Council for Teaching of Foreign language (ACTFL) standards. The data was gathered statistically through questionnaire with the English </w:t>
      </w:r>
      <w:proofErr w:type="gramStart"/>
      <w:r w:rsidRPr="007B0944">
        <w:rPr>
          <w:rFonts w:ascii="Arial" w:hAnsi="Arial" w:cs="Arial"/>
          <w:shd w:val="clear" w:color="auto" w:fill="FFFFFF"/>
        </w:rPr>
        <w:t>The</w:t>
      </w:r>
      <w:proofErr w:type="gramEnd"/>
      <w:r w:rsidRPr="007B0944">
        <w:rPr>
          <w:rFonts w:ascii="Arial" w:hAnsi="Arial" w:cs="Arial"/>
          <w:shd w:val="clear" w:color="auto" w:fill="FFFFFF"/>
        </w:rPr>
        <w:t xml:space="preserve"> data of Unit 8 was analyzed descriptively. It is discovered that the English book already meet the standard of ACTFL for communication, cultures, connections, comparisons, </w:t>
      </w:r>
      <w:r w:rsidRPr="007B0944">
        <w:rPr>
          <w:rFonts w:ascii="Arial" w:hAnsi="Arial" w:cs="Arial"/>
          <w:shd w:val="clear" w:color="auto" w:fill="FFFFFF"/>
        </w:rPr>
        <w:lastRenderedPageBreak/>
        <w:t>and communities. Also, it meets the 5 match cultures and connections standards largely whereas it matches communications, comparisons, and communities moderately.</w:t>
      </w:r>
      <w:r w:rsidRPr="007B0944">
        <w:rPr>
          <w:rFonts w:ascii="Arial" w:hAnsi="Arial" w:cs="Arial"/>
          <w:shd w:val="clear" w:color="auto" w:fill="FFFFFF"/>
        </w:rPr>
        <w:t xml:space="preserve"> </w:t>
      </w:r>
    </w:p>
    <w:p w:rsidR="00395389" w:rsidRPr="007B0944" w:rsidRDefault="00395389" w:rsidP="007B0944">
      <w:pPr>
        <w:spacing w:line="240" w:lineRule="auto"/>
        <w:ind w:firstLine="720"/>
        <w:jc w:val="both"/>
        <w:rPr>
          <w:rFonts w:ascii="Arial" w:hAnsi="Arial" w:cs="Arial"/>
          <w:shd w:val="clear" w:color="auto" w:fill="FFFFFF"/>
        </w:rPr>
      </w:pPr>
      <w:r w:rsidRPr="007B0944">
        <w:rPr>
          <w:rFonts w:ascii="Arial" w:hAnsi="Arial" w:cs="Arial"/>
        </w:rPr>
        <w:t xml:space="preserve">Therefore, before beginning to teach, a teacher must first do all of the necessary planning. In general, teachers' success in the classroom is largely dictated by the preparedness of their lesson plans. When something is carefully planned, the end product will be good. Teaching materials are one of the things that a teacher must prepare before carrying out learning in class. </w:t>
      </w:r>
      <w:proofErr w:type="gramStart"/>
      <w:r w:rsidRPr="007B0944">
        <w:rPr>
          <w:rFonts w:ascii="Arial" w:hAnsi="Arial" w:cs="Arial"/>
        </w:rPr>
        <w:t>Because instructional materials contribute significantly to the success of learning implementation.</w:t>
      </w:r>
      <w:proofErr w:type="gramEnd"/>
      <w:r w:rsidRPr="007B0944">
        <w:rPr>
          <w:rFonts w:ascii="Arial" w:hAnsi="Arial" w:cs="Arial"/>
        </w:rPr>
        <w:t xml:space="preserve"> Teaching materials organized in this manner, in accordance with existing provisions and </w:t>
      </w:r>
      <w:proofErr w:type="gramStart"/>
      <w:r w:rsidRPr="007B0944">
        <w:rPr>
          <w:rFonts w:ascii="Arial" w:hAnsi="Arial" w:cs="Arial"/>
        </w:rPr>
        <w:t>systematics,</w:t>
      </w:r>
      <w:proofErr w:type="gramEnd"/>
      <w:r w:rsidRPr="007B0944">
        <w:rPr>
          <w:rFonts w:ascii="Arial" w:hAnsi="Arial" w:cs="Arial"/>
        </w:rPr>
        <w:t xml:space="preserve"> will be extremely beneficial to teachers and students during the teaching and learning process. Moreover, learning evaluation is critical for determining the effectiveness of a learning system adopted by educators. Because failing to do an evaluation means that an instructor has made no progress in building a learning system. Besides, students naturally want to hear something new every </w:t>
      </w:r>
      <w:proofErr w:type="gramStart"/>
      <w:r w:rsidRPr="007B0944">
        <w:rPr>
          <w:rFonts w:ascii="Arial" w:hAnsi="Arial" w:cs="Arial"/>
        </w:rPr>
        <w:t>day(</w:t>
      </w:r>
      <w:proofErr w:type="gramEnd"/>
      <w:r w:rsidRPr="007B0944">
        <w:rPr>
          <w:rFonts w:ascii="Arial" w:hAnsi="Arial" w:cs="Arial"/>
        </w:rPr>
        <w:t>Kearney, 2013). In other words, the teacher's evaluation seeks to determine whether or not students have mastered the information being taught. Furthermore, whether or not the teaching activities carried out are in conformity with what is expected.</w:t>
      </w:r>
      <w:r w:rsidRPr="007B0944">
        <w:rPr>
          <w:rFonts w:ascii="Arial" w:hAnsi="Arial" w:cs="Arial"/>
        </w:rPr>
        <w:t xml:space="preserve"> </w:t>
      </w:r>
    </w:p>
    <w:p w:rsidR="004C2780" w:rsidRPr="007B0944" w:rsidRDefault="00395389" w:rsidP="00395389">
      <w:pPr>
        <w:jc w:val="both"/>
        <w:rPr>
          <w:rFonts w:ascii="Arial" w:hAnsi="Arial" w:cs="Arial"/>
          <w:b/>
          <w:sz w:val="24"/>
          <w:szCs w:val="24"/>
        </w:rPr>
      </w:pPr>
      <w:proofErr w:type="spellStart"/>
      <w:r w:rsidRPr="007B0944">
        <w:rPr>
          <w:rFonts w:ascii="Arial" w:hAnsi="Arial" w:cs="Arial"/>
          <w:b/>
          <w:color w:val="C00000"/>
          <w:sz w:val="24"/>
          <w:szCs w:val="24"/>
          <w:shd w:val="clear" w:color="auto" w:fill="FFFFFF"/>
        </w:rPr>
        <w:t>Theoritical</w:t>
      </w:r>
      <w:proofErr w:type="spellEnd"/>
      <w:r w:rsidRPr="007B0944">
        <w:rPr>
          <w:rFonts w:ascii="Arial" w:hAnsi="Arial" w:cs="Arial"/>
          <w:b/>
          <w:color w:val="C00000"/>
          <w:sz w:val="24"/>
          <w:szCs w:val="24"/>
          <w:shd w:val="clear" w:color="auto" w:fill="FFFFFF"/>
        </w:rPr>
        <w:t xml:space="preserve"> Framework</w:t>
      </w:r>
    </w:p>
    <w:p w:rsidR="006F5F64" w:rsidRPr="007B0944" w:rsidRDefault="006F5F64" w:rsidP="00665D51">
      <w:pPr>
        <w:spacing w:before="240" w:after="0"/>
        <w:jc w:val="both"/>
        <w:rPr>
          <w:rFonts w:ascii="Arial" w:hAnsi="Arial" w:cs="Arial"/>
          <w:b/>
          <w:i/>
          <w:sz w:val="24"/>
          <w:szCs w:val="24"/>
        </w:rPr>
      </w:pPr>
      <w:r w:rsidRPr="007B0944">
        <w:rPr>
          <w:rFonts w:ascii="Arial" w:hAnsi="Arial" w:cs="Arial"/>
          <w:b/>
          <w:i/>
          <w:sz w:val="24"/>
          <w:szCs w:val="24"/>
        </w:rPr>
        <w:t xml:space="preserve">Learning </w:t>
      </w:r>
      <w:r w:rsidR="00433117" w:rsidRPr="007B0944">
        <w:rPr>
          <w:rFonts w:ascii="Arial" w:hAnsi="Arial" w:cs="Arial"/>
          <w:b/>
          <w:i/>
          <w:sz w:val="24"/>
          <w:szCs w:val="24"/>
        </w:rPr>
        <w:t>Resources</w:t>
      </w:r>
    </w:p>
    <w:p w:rsidR="004C2780" w:rsidRPr="007B0944" w:rsidRDefault="00986FD8" w:rsidP="00C27629">
      <w:pPr>
        <w:ind w:firstLine="720"/>
        <w:jc w:val="both"/>
        <w:rPr>
          <w:rFonts w:ascii="Arial" w:hAnsi="Arial" w:cs="Arial"/>
          <w:szCs w:val="24"/>
        </w:rPr>
      </w:pPr>
      <w:r w:rsidRPr="007B0944">
        <w:rPr>
          <w:rFonts w:ascii="Arial" w:hAnsi="Arial" w:cs="Arial"/>
          <w:szCs w:val="24"/>
        </w:rPr>
        <w:t>Learning resources will refer to any person(s) or any material (whether acquired or locally produced) with instructional content or function that is used for formal or informal teaching/learning process (</w:t>
      </w:r>
      <w:r w:rsidR="004C2780" w:rsidRPr="007B0944">
        <w:rPr>
          <w:rFonts w:ascii="Arial" w:hAnsi="Arial" w:cs="Arial"/>
          <w:szCs w:val="24"/>
        </w:rPr>
        <w:t>Tomlinson, 1995)</w:t>
      </w:r>
      <w:r w:rsidR="003D1DBE" w:rsidRPr="007B0944">
        <w:rPr>
          <w:rFonts w:ascii="Arial" w:hAnsi="Arial" w:cs="Arial"/>
          <w:szCs w:val="24"/>
        </w:rPr>
        <w:t>. Also,</w:t>
      </w:r>
      <w:r w:rsidR="003D1DBE" w:rsidRPr="007B0944">
        <w:rPr>
          <w:rFonts w:ascii="Arial" w:hAnsi="Arial" w:cs="Arial"/>
          <w:szCs w:val="24"/>
          <w:shd w:val="clear" w:color="auto" w:fill="FFFFFF"/>
        </w:rPr>
        <w:t xml:space="preserve"> a</w:t>
      </w:r>
      <w:r w:rsidR="004C2780" w:rsidRPr="007B0944">
        <w:rPr>
          <w:rFonts w:ascii="Arial" w:hAnsi="Arial" w:cs="Arial"/>
          <w:szCs w:val="24"/>
          <w:shd w:val="clear" w:color="auto" w:fill="FFFFFF"/>
        </w:rPr>
        <w:t>s a teacher, we can also adapt the materials that can be reducing, adding, omitting, modifying, and supplementing (Tomlinson, 2011)</w:t>
      </w:r>
      <w:r w:rsidR="003D1DBE" w:rsidRPr="007B0944">
        <w:rPr>
          <w:rFonts w:ascii="Arial" w:hAnsi="Arial" w:cs="Arial"/>
          <w:szCs w:val="24"/>
          <w:shd w:val="clear" w:color="auto" w:fill="FFFFFF"/>
        </w:rPr>
        <w:t xml:space="preserve">. Therefore, </w:t>
      </w:r>
      <w:r w:rsidR="009922CF" w:rsidRPr="007B0944">
        <w:rPr>
          <w:rFonts w:ascii="Arial" w:hAnsi="Arial" w:cs="Arial"/>
          <w:szCs w:val="24"/>
          <w:shd w:val="clear" w:color="auto" w:fill="FFFFFF"/>
        </w:rPr>
        <w:t xml:space="preserve">Ball et al. (2008) </w:t>
      </w:r>
      <w:r w:rsidR="003D1DBE" w:rsidRPr="007B0944">
        <w:rPr>
          <w:rFonts w:ascii="Arial" w:hAnsi="Arial" w:cs="Arial"/>
          <w:szCs w:val="24"/>
          <w:shd w:val="clear" w:color="auto" w:fill="FFFFFF"/>
        </w:rPr>
        <w:t xml:space="preserve">claims that </w:t>
      </w:r>
      <w:r w:rsidR="009922CF" w:rsidRPr="007B0944">
        <w:rPr>
          <w:rFonts w:ascii="Arial" w:hAnsi="Arial" w:cs="Arial"/>
          <w:szCs w:val="24"/>
          <w:shd w:val="clear" w:color="auto" w:fill="FFFFFF"/>
        </w:rPr>
        <w:t>t</w:t>
      </w:r>
      <w:r w:rsidR="004C2780" w:rsidRPr="007B0944">
        <w:rPr>
          <w:rFonts w:ascii="Arial" w:hAnsi="Arial" w:cs="Arial"/>
          <w:szCs w:val="24"/>
          <w:shd w:val="clear" w:color="auto" w:fill="FFFFFF"/>
        </w:rPr>
        <w:t>he content of teaching must be related and understandable to the key feature of the materials</w:t>
      </w:r>
      <w:r w:rsidR="003D1DBE" w:rsidRPr="007B0944">
        <w:rPr>
          <w:rFonts w:ascii="Arial" w:hAnsi="Arial" w:cs="Arial"/>
          <w:szCs w:val="24"/>
          <w:shd w:val="clear" w:color="auto" w:fill="FFFFFF"/>
        </w:rPr>
        <w:t xml:space="preserve">. In same line, </w:t>
      </w:r>
      <w:r w:rsidR="004C2780" w:rsidRPr="007B0944">
        <w:rPr>
          <w:rFonts w:ascii="Arial" w:hAnsi="Arial" w:cs="Arial"/>
          <w:szCs w:val="24"/>
          <w:shd w:val="clear" w:color="auto" w:fill="FFFFFF"/>
        </w:rPr>
        <w:t>Gross</w:t>
      </w:r>
      <w:r w:rsidR="003D1DBE" w:rsidRPr="007B0944">
        <w:rPr>
          <w:rFonts w:ascii="Arial" w:hAnsi="Arial" w:cs="Arial"/>
          <w:szCs w:val="24"/>
          <w:shd w:val="clear" w:color="auto" w:fill="FFFFFF"/>
        </w:rPr>
        <w:t>man (1990) adds that teachers must select</w:t>
      </w:r>
      <w:r w:rsidR="004C2780" w:rsidRPr="007B0944">
        <w:rPr>
          <w:rFonts w:ascii="Arial" w:hAnsi="Arial" w:cs="Arial"/>
          <w:szCs w:val="24"/>
          <w:shd w:val="clear" w:color="auto" w:fill="FFFFFF"/>
        </w:rPr>
        <w:t xml:space="preserve"> appropriate topics and their knowledge of students’ prior knowledge and conceptions to formulate appropriate and provocative representations of the content to be learned.</w:t>
      </w:r>
      <w:r w:rsidR="00D6619C" w:rsidRPr="007B0944">
        <w:rPr>
          <w:rFonts w:ascii="Arial" w:hAnsi="Arial" w:cs="Arial"/>
          <w:szCs w:val="24"/>
        </w:rPr>
        <w:t xml:space="preserve"> </w:t>
      </w:r>
      <w:proofErr w:type="spellStart"/>
      <w:r w:rsidR="00D6619C" w:rsidRPr="007B0944">
        <w:rPr>
          <w:rFonts w:ascii="Arial" w:hAnsi="Arial" w:cs="Arial"/>
          <w:szCs w:val="24"/>
          <w:shd w:val="clear" w:color="auto" w:fill="FFFFFF"/>
        </w:rPr>
        <w:t>Kumaravadivelo</w:t>
      </w:r>
      <w:proofErr w:type="spellEnd"/>
      <w:r w:rsidR="00D6619C" w:rsidRPr="007B0944">
        <w:rPr>
          <w:rFonts w:ascii="Arial" w:hAnsi="Arial" w:cs="Arial"/>
          <w:szCs w:val="24"/>
          <w:shd w:val="clear" w:color="auto" w:fill="FFFFFF"/>
        </w:rPr>
        <w:t xml:space="preserve"> (2006) t</w:t>
      </w:r>
      <w:r w:rsidR="004C2780" w:rsidRPr="007B0944">
        <w:rPr>
          <w:rFonts w:ascii="Arial" w:hAnsi="Arial" w:cs="Arial"/>
          <w:szCs w:val="24"/>
          <w:shd w:val="clear" w:color="auto" w:fill="FFFFFF"/>
        </w:rPr>
        <w:t>he tea</w:t>
      </w:r>
      <w:r w:rsidR="00D6619C" w:rsidRPr="007B0944">
        <w:rPr>
          <w:rFonts w:ascii="Arial" w:hAnsi="Arial" w:cs="Arial"/>
          <w:szCs w:val="24"/>
          <w:shd w:val="clear" w:color="auto" w:fill="FFFFFF"/>
        </w:rPr>
        <w:t xml:space="preserve">chers are also able to create </w:t>
      </w:r>
      <w:r w:rsidR="004C2780" w:rsidRPr="007B0944">
        <w:rPr>
          <w:rFonts w:ascii="Arial" w:hAnsi="Arial" w:cs="Arial"/>
          <w:szCs w:val="24"/>
          <w:shd w:val="clear" w:color="auto" w:fill="FFFFFF"/>
        </w:rPr>
        <w:t>learning resources for the student such</w:t>
      </w:r>
      <w:r w:rsidR="00D6619C" w:rsidRPr="007B0944">
        <w:rPr>
          <w:rFonts w:ascii="Arial" w:hAnsi="Arial" w:cs="Arial"/>
          <w:szCs w:val="24"/>
          <w:shd w:val="clear" w:color="auto" w:fill="FFFFFF"/>
        </w:rPr>
        <w:t xml:space="preserve"> as </w:t>
      </w:r>
      <w:proofErr w:type="gramStart"/>
      <w:r w:rsidR="00D6619C" w:rsidRPr="007B0944">
        <w:rPr>
          <w:rFonts w:ascii="Arial" w:hAnsi="Arial" w:cs="Arial"/>
          <w:szCs w:val="24"/>
          <w:shd w:val="clear" w:color="auto" w:fill="FFFFFF"/>
        </w:rPr>
        <w:t>dialogue in order to increase</w:t>
      </w:r>
      <w:r w:rsidR="004C2780" w:rsidRPr="007B0944">
        <w:rPr>
          <w:rFonts w:ascii="Arial" w:hAnsi="Arial" w:cs="Arial"/>
          <w:szCs w:val="24"/>
          <w:shd w:val="clear" w:color="auto" w:fill="FFFFFF"/>
        </w:rPr>
        <w:t xml:space="preserve"> their creativity in improve</w:t>
      </w:r>
      <w:proofErr w:type="gramEnd"/>
      <w:r w:rsidR="004C2780" w:rsidRPr="007B0944">
        <w:rPr>
          <w:rFonts w:ascii="Arial" w:hAnsi="Arial" w:cs="Arial"/>
          <w:szCs w:val="24"/>
          <w:shd w:val="clear" w:color="auto" w:fill="FFFFFF"/>
        </w:rPr>
        <w:t xml:space="preserve"> their writing and speaking skills.</w:t>
      </w:r>
      <w:r w:rsidR="00D6619C" w:rsidRPr="007B0944">
        <w:rPr>
          <w:rFonts w:ascii="Arial" w:hAnsi="Arial" w:cs="Arial"/>
          <w:szCs w:val="24"/>
          <w:shd w:val="clear" w:color="auto" w:fill="FFFFFF"/>
        </w:rPr>
        <w:t xml:space="preserve"> </w:t>
      </w:r>
      <w:r w:rsidR="009C18AB" w:rsidRPr="007B0944">
        <w:rPr>
          <w:rFonts w:ascii="Arial" w:hAnsi="Arial" w:cs="Arial"/>
          <w:szCs w:val="24"/>
        </w:rPr>
        <w:t xml:space="preserve">Wu (2023) teachers lead the beginning process and end of the teaching process and play important role in the teaching process. </w:t>
      </w:r>
      <w:r w:rsidR="00D6619C" w:rsidRPr="007B0944">
        <w:rPr>
          <w:rFonts w:ascii="Arial" w:hAnsi="Arial" w:cs="Arial"/>
          <w:szCs w:val="24"/>
          <w:shd w:val="clear" w:color="auto" w:fill="FFFFFF"/>
        </w:rPr>
        <w:t xml:space="preserve">Hence, </w:t>
      </w:r>
      <w:r w:rsidR="003D1DBE" w:rsidRPr="007B0944">
        <w:rPr>
          <w:rFonts w:ascii="Arial" w:hAnsi="Arial" w:cs="Arial"/>
          <w:szCs w:val="24"/>
          <w:shd w:val="clear" w:color="auto" w:fill="FFFFFF"/>
        </w:rPr>
        <w:t>Grossman (1990)</w:t>
      </w:r>
      <w:r w:rsidR="00D6619C" w:rsidRPr="007B0944">
        <w:rPr>
          <w:rFonts w:ascii="Arial" w:hAnsi="Arial" w:cs="Arial"/>
          <w:szCs w:val="24"/>
          <w:shd w:val="clear" w:color="auto" w:fill="FFFFFF"/>
        </w:rPr>
        <w:t xml:space="preserve"> concludes that</w:t>
      </w:r>
      <w:r w:rsidR="003D1DBE" w:rsidRPr="007B0944">
        <w:rPr>
          <w:rFonts w:ascii="Arial" w:hAnsi="Arial" w:cs="Arial"/>
          <w:szCs w:val="24"/>
          <w:shd w:val="clear" w:color="auto" w:fill="FFFFFF"/>
        </w:rPr>
        <w:t xml:space="preserve"> t</w:t>
      </w:r>
      <w:r w:rsidR="004C2780" w:rsidRPr="007B0944">
        <w:rPr>
          <w:rFonts w:ascii="Arial" w:hAnsi="Arial" w:cs="Arial"/>
          <w:szCs w:val="24"/>
          <w:shd w:val="clear" w:color="auto" w:fill="FFFFFF"/>
        </w:rPr>
        <w:t>he teachers are required to beyond know knowing the content</w:t>
      </w:r>
      <w:r w:rsidR="00D6619C" w:rsidRPr="007B0944">
        <w:rPr>
          <w:rFonts w:ascii="Arial" w:hAnsi="Arial" w:cs="Arial"/>
          <w:szCs w:val="24"/>
          <w:shd w:val="clear" w:color="auto" w:fill="FFFFFF"/>
        </w:rPr>
        <w:t xml:space="preserve">. To conclude, the learning process must be supported by learning resources in order to create more appropriate language teaching and learning atmosphere. </w:t>
      </w:r>
    </w:p>
    <w:p w:rsidR="004C2780" w:rsidRPr="007B0944" w:rsidRDefault="004C2780" w:rsidP="00FE0317">
      <w:pPr>
        <w:spacing w:after="0"/>
        <w:jc w:val="both"/>
        <w:rPr>
          <w:rFonts w:ascii="Arial" w:hAnsi="Arial" w:cs="Arial"/>
          <w:b/>
          <w:i/>
          <w:sz w:val="24"/>
          <w:szCs w:val="24"/>
          <w:shd w:val="clear" w:color="auto" w:fill="FFFFFF"/>
        </w:rPr>
      </w:pPr>
      <w:r w:rsidRPr="007B0944">
        <w:rPr>
          <w:rFonts w:ascii="Arial" w:hAnsi="Arial" w:cs="Arial"/>
          <w:b/>
          <w:i/>
          <w:sz w:val="24"/>
          <w:szCs w:val="24"/>
          <w:shd w:val="clear" w:color="auto" w:fill="FFFFFF"/>
        </w:rPr>
        <w:t xml:space="preserve">The importance of </w:t>
      </w:r>
      <w:r w:rsidR="00433117" w:rsidRPr="007B0944">
        <w:rPr>
          <w:rFonts w:ascii="Arial" w:hAnsi="Arial" w:cs="Arial"/>
          <w:b/>
          <w:i/>
          <w:sz w:val="24"/>
          <w:szCs w:val="24"/>
          <w:shd w:val="clear" w:color="auto" w:fill="FFFFFF"/>
        </w:rPr>
        <w:t>Learning Resources</w:t>
      </w:r>
    </w:p>
    <w:p w:rsidR="004C2780" w:rsidRPr="007B0944" w:rsidRDefault="00496700" w:rsidP="00FE0317">
      <w:pPr>
        <w:spacing w:after="0"/>
        <w:ind w:firstLine="720"/>
        <w:jc w:val="both"/>
        <w:rPr>
          <w:rFonts w:ascii="Arial" w:hAnsi="Arial" w:cs="Arial"/>
          <w:szCs w:val="24"/>
        </w:rPr>
      </w:pPr>
      <w:r w:rsidRPr="007B0944">
        <w:rPr>
          <w:rFonts w:ascii="Arial" w:hAnsi="Arial" w:cs="Arial"/>
          <w:szCs w:val="24"/>
          <w:shd w:val="clear" w:color="auto" w:fill="FFFFFF"/>
        </w:rPr>
        <w:t>Brown (1995) concludes that a resource can be highly beneficial for teachers in assisting pupils to acquire English. According to Harmer (2001), teaching materials are any items that will be utilized to assist instructors and teachers in carrying out teaching and learning activities in the classroom. Tomlinson (2011) adds learning resources are beneficial to help language learners to learn.</w:t>
      </w:r>
      <w:r w:rsidR="000043FB" w:rsidRPr="007B0944">
        <w:rPr>
          <w:rFonts w:ascii="Arial" w:hAnsi="Arial" w:cs="Arial"/>
          <w:szCs w:val="24"/>
          <w:shd w:val="clear" w:color="auto" w:fill="FFFFFF"/>
        </w:rPr>
        <w:t xml:space="preserve"> </w:t>
      </w:r>
      <w:r w:rsidRPr="007B0944">
        <w:rPr>
          <w:rFonts w:ascii="Arial" w:hAnsi="Arial" w:cs="Arial"/>
          <w:szCs w:val="24"/>
          <w:shd w:val="clear" w:color="auto" w:fill="FFFFFF"/>
        </w:rPr>
        <w:t xml:space="preserve">It is suggested that teachers could provide several forms of learning tools (Brown, 2001; Harmer, 2001). Teacher must know the subject they teach that will stimulate the students thinking </w:t>
      </w:r>
      <w:proofErr w:type="gramStart"/>
      <w:r w:rsidRPr="007B0944">
        <w:rPr>
          <w:rFonts w:ascii="Arial" w:hAnsi="Arial" w:cs="Arial"/>
          <w:szCs w:val="24"/>
          <w:shd w:val="clear" w:color="auto" w:fill="FFFFFF"/>
        </w:rPr>
        <w:t>skill</w:t>
      </w:r>
      <w:r w:rsidR="00353892" w:rsidRPr="007B0944">
        <w:rPr>
          <w:rFonts w:ascii="Arial" w:hAnsi="Arial" w:cs="Arial"/>
          <w:szCs w:val="24"/>
          <w:shd w:val="clear" w:color="auto" w:fill="FFFFFF"/>
        </w:rPr>
        <w:t>s</w:t>
      </w:r>
      <w:r w:rsidRPr="007B0944">
        <w:rPr>
          <w:rFonts w:ascii="Arial" w:hAnsi="Arial" w:cs="Arial"/>
          <w:szCs w:val="24"/>
          <w:shd w:val="clear" w:color="auto" w:fill="FFFFFF"/>
        </w:rPr>
        <w:t>,</w:t>
      </w:r>
      <w:proofErr w:type="gramEnd"/>
      <w:r w:rsidRPr="007B0944">
        <w:rPr>
          <w:rFonts w:ascii="Arial" w:hAnsi="Arial" w:cs="Arial"/>
          <w:szCs w:val="24"/>
          <w:shd w:val="clear" w:color="auto" w:fill="FFFFFF"/>
        </w:rPr>
        <w:t xml:space="preserve"> the l</w:t>
      </w:r>
      <w:r w:rsidR="00FA63CE" w:rsidRPr="007B0944">
        <w:rPr>
          <w:rFonts w:ascii="Arial" w:hAnsi="Arial" w:cs="Arial"/>
          <w:szCs w:val="24"/>
          <w:shd w:val="clear" w:color="auto" w:fill="FFFFFF"/>
        </w:rPr>
        <w:t>earning res</w:t>
      </w:r>
      <w:r w:rsidRPr="007B0944">
        <w:rPr>
          <w:rFonts w:ascii="Arial" w:hAnsi="Arial" w:cs="Arial"/>
          <w:szCs w:val="24"/>
          <w:shd w:val="clear" w:color="auto" w:fill="FFFFFF"/>
        </w:rPr>
        <w:t>ources are required in the both types of the class (</w:t>
      </w:r>
      <w:proofErr w:type="spellStart"/>
      <w:r w:rsidRPr="007B0944">
        <w:rPr>
          <w:rFonts w:ascii="Arial" w:hAnsi="Arial" w:cs="Arial"/>
          <w:szCs w:val="24"/>
          <w:shd w:val="clear" w:color="auto" w:fill="FFFFFF"/>
        </w:rPr>
        <w:t>Handayani</w:t>
      </w:r>
      <w:proofErr w:type="spellEnd"/>
      <w:r w:rsidRPr="007B0944">
        <w:rPr>
          <w:rFonts w:ascii="Arial" w:hAnsi="Arial" w:cs="Arial"/>
          <w:szCs w:val="24"/>
          <w:shd w:val="clear" w:color="auto" w:fill="FFFFFF"/>
        </w:rPr>
        <w:t xml:space="preserve">, 2021) as it is beneficial to </w:t>
      </w:r>
      <w:r w:rsidRPr="007B0944">
        <w:rPr>
          <w:rFonts w:ascii="Arial" w:hAnsi="Arial" w:cs="Arial"/>
          <w:szCs w:val="24"/>
        </w:rPr>
        <w:t>affect the success or failure of language learning</w:t>
      </w:r>
      <w:r w:rsidR="00E91A90" w:rsidRPr="007B0944">
        <w:rPr>
          <w:rFonts w:ascii="Arial" w:hAnsi="Arial" w:cs="Arial"/>
          <w:szCs w:val="24"/>
        </w:rPr>
        <w:t xml:space="preserve">. </w:t>
      </w:r>
      <w:r w:rsidRPr="007B0944">
        <w:rPr>
          <w:rFonts w:ascii="Arial" w:hAnsi="Arial" w:cs="Arial"/>
          <w:szCs w:val="24"/>
          <w:shd w:val="clear" w:color="auto" w:fill="FFFFFF"/>
        </w:rPr>
        <w:t xml:space="preserve">Also, </w:t>
      </w:r>
      <w:r w:rsidRPr="007B0944">
        <w:rPr>
          <w:rFonts w:ascii="Arial" w:hAnsi="Arial" w:cs="Arial"/>
          <w:szCs w:val="24"/>
        </w:rPr>
        <w:t>t</w:t>
      </w:r>
      <w:r w:rsidR="004C2780" w:rsidRPr="007B0944">
        <w:rPr>
          <w:rFonts w:ascii="Arial" w:hAnsi="Arial" w:cs="Arial"/>
          <w:szCs w:val="24"/>
        </w:rPr>
        <w:t xml:space="preserve">eachers should also pay closer attention to each component of the lesson plan, such as the </w:t>
      </w:r>
      <w:r w:rsidR="004C2780" w:rsidRPr="007B0944">
        <w:rPr>
          <w:rFonts w:ascii="Arial" w:hAnsi="Arial" w:cs="Arial"/>
          <w:szCs w:val="24"/>
        </w:rPr>
        <w:lastRenderedPageBreak/>
        <w:t xml:space="preserve">gadgets, online platforms, internet connection, and online resources (Al </w:t>
      </w:r>
      <w:proofErr w:type="spellStart"/>
      <w:r w:rsidR="004C2780" w:rsidRPr="007B0944">
        <w:rPr>
          <w:rFonts w:ascii="Arial" w:hAnsi="Arial" w:cs="Arial"/>
          <w:szCs w:val="24"/>
        </w:rPr>
        <w:t>Farid</w:t>
      </w:r>
      <w:proofErr w:type="spellEnd"/>
      <w:r w:rsidR="004C2780" w:rsidRPr="007B0944">
        <w:rPr>
          <w:rFonts w:ascii="Arial" w:hAnsi="Arial" w:cs="Arial"/>
          <w:szCs w:val="24"/>
        </w:rPr>
        <w:t xml:space="preserve"> &amp; </w:t>
      </w:r>
      <w:proofErr w:type="spellStart"/>
      <w:r w:rsidR="004C2780" w:rsidRPr="007B0944">
        <w:rPr>
          <w:rFonts w:ascii="Arial" w:hAnsi="Arial" w:cs="Arial"/>
          <w:szCs w:val="24"/>
        </w:rPr>
        <w:t>Damayanti</w:t>
      </w:r>
      <w:proofErr w:type="spellEnd"/>
      <w:r w:rsidR="004C2780" w:rsidRPr="007B0944">
        <w:rPr>
          <w:rFonts w:ascii="Arial" w:hAnsi="Arial" w:cs="Arial"/>
          <w:szCs w:val="24"/>
        </w:rPr>
        <w:t>, 2022).</w:t>
      </w:r>
    </w:p>
    <w:p w:rsidR="00F9007A" w:rsidRPr="007B0944" w:rsidRDefault="004C2780" w:rsidP="00FE0317">
      <w:pPr>
        <w:spacing w:after="0"/>
        <w:ind w:firstLine="720"/>
        <w:jc w:val="both"/>
        <w:rPr>
          <w:rFonts w:ascii="Arial" w:hAnsi="Arial" w:cs="Arial"/>
          <w:szCs w:val="24"/>
          <w:shd w:val="clear" w:color="auto" w:fill="FFFFFF"/>
        </w:rPr>
      </w:pPr>
      <w:proofErr w:type="spellStart"/>
      <w:r w:rsidRPr="007B0944">
        <w:rPr>
          <w:rFonts w:ascii="Arial" w:hAnsi="Arial" w:cs="Arial"/>
          <w:szCs w:val="24"/>
          <w:shd w:val="clear" w:color="auto" w:fill="FFFFFF"/>
        </w:rPr>
        <w:t>Kumaravadivelo</w:t>
      </w:r>
      <w:proofErr w:type="spellEnd"/>
      <w:r w:rsidRPr="007B0944">
        <w:rPr>
          <w:rFonts w:ascii="Arial" w:hAnsi="Arial" w:cs="Arial"/>
          <w:szCs w:val="24"/>
          <w:shd w:val="clear" w:color="auto" w:fill="FFFFFF"/>
        </w:rPr>
        <w:t xml:space="preserve"> (2006) </w:t>
      </w:r>
      <w:r w:rsidR="00E91A90" w:rsidRPr="007B0944">
        <w:rPr>
          <w:rFonts w:ascii="Arial" w:hAnsi="Arial" w:cs="Arial"/>
          <w:szCs w:val="24"/>
          <w:shd w:val="clear" w:color="auto" w:fill="FFFFFF"/>
        </w:rPr>
        <w:t xml:space="preserve">argues </w:t>
      </w:r>
      <w:proofErr w:type="gramStart"/>
      <w:r w:rsidR="00E91A90" w:rsidRPr="007B0944">
        <w:rPr>
          <w:rFonts w:ascii="Arial" w:hAnsi="Arial" w:cs="Arial"/>
          <w:szCs w:val="24"/>
          <w:shd w:val="clear" w:color="auto" w:fill="FFFFFF"/>
        </w:rPr>
        <w:t xml:space="preserve">that </w:t>
      </w:r>
      <w:r w:rsidR="00FA63CE" w:rsidRPr="007B0944">
        <w:rPr>
          <w:rFonts w:ascii="Arial" w:hAnsi="Arial" w:cs="Arial"/>
          <w:szCs w:val="24"/>
          <w:shd w:val="clear" w:color="auto" w:fill="FFFFFF"/>
        </w:rPr>
        <w:t>d</w:t>
      </w:r>
      <w:r w:rsidRPr="007B0944">
        <w:rPr>
          <w:rFonts w:ascii="Arial" w:hAnsi="Arial" w:cs="Arial"/>
          <w:szCs w:val="24"/>
          <w:shd w:val="clear" w:color="auto" w:fill="FFFFFF"/>
        </w:rPr>
        <w:t>eveloping activities</w:t>
      </w:r>
      <w:proofErr w:type="gramEnd"/>
      <w:r w:rsidRPr="007B0944">
        <w:rPr>
          <w:rFonts w:ascii="Arial" w:hAnsi="Arial" w:cs="Arial"/>
          <w:szCs w:val="24"/>
          <w:shd w:val="clear" w:color="auto" w:fill="FFFFFF"/>
        </w:rPr>
        <w:t xml:space="preserve"> that integrate listening, speaking, reading, and writing skills</w:t>
      </w:r>
      <w:r w:rsidR="00496700" w:rsidRPr="007B0944">
        <w:rPr>
          <w:rFonts w:ascii="Arial" w:hAnsi="Arial" w:cs="Arial"/>
          <w:szCs w:val="24"/>
          <w:shd w:val="clear" w:color="auto" w:fill="FFFFFF"/>
        </w:rPr>
        <w:t xml:space="preserve">. Moreover, </w:t>
      </w:r>
      <w:proofErr w:type="spellStart"/>
      <w:r w:rsidRPr="007B0944">
        <w:rPr>
          <w:rFonts w:ascii="Arial" w:hAnsi="Arial" w:cs="Arial"/>
          <w:szCs w:val="24"/>
          <w:shd w:val="clear" w:color="auto" w:fill="FFFFFF"/>
        </w:rPr>
        <w:t>Linse</w:t>
      </w:r>
      <w:proofErr w:type="spellEnd"/>
      <w:r w:rsidRPr="007B0944">
        <w:rPr>
          <w:rFonts w:ascii="Arial" w:hAnsi="Arial" w:cs="Arial"/>
          <w:szCs w:val="24"/>
          <w:shd w:val="clear" w:color="auto" w:fill="FFFFFF"/>
        </w:rPr>
        <w:t xml:space="preserve"> (2005) </w:t>
      </w:r>
      <w:r w:rsidR="00496700" w:rsidRPr="007B0944">
        <w:rPr>
          <w:rFonts w:ascii="Arial" w:hAnsi="Arial" w:cs="Arial"/>
          <w:szCs w:val="24"/>
          <w:shd w:val="clear" w:color="auto" w:fill="FFFFFF"/>
        </w:rPr>
        <w:t>claims that</w:t>
      </w:r>
      <w:r w:rsidR="00822CC2" w:rsidRPr="007B0944">
        <w:rPr>
          <w:rFonts w:ascii="Arial" w:hAnsi="Arial" w:cs="Arial"/>
          <w:szCs w:val="24"/>
          <w:shd w:val="clear" w:color="auto" w:fill="FFFFFF"/>
        </w:rPr>
        <w:t xml:space="preserve"> </w:t>
      </w:r>
      <w:r w:rsidRPr="007B0944">
        <w:rPr>
          <w:rFonts w:ascii="Arial" w:hAnsi="Arial" w:cs="Arial"/>
          <w:szCs w:val="24"/>
          <w:shd w:val="clear" w:color="auto" w:fill="FFFFFF"/>
        </w:rPr>
        <w:t xml:space="preserve">various learning resources will </w:t>
      </w:r>
      <w:r w:rsidRPr="007B0944">
        <w:rPr>
          <w:rFonts w:ascii="Arial" w:hAnsi="Arial" w:cs="Arial"/>
          <w:szCs w:val="24"/>
        </w:rPr>
        <w:t>help studen</w:t>
      </w:r>
      <w:r w:rsidR="00496700" w:rsidRPr="007B0944">
        <w:rPr>
          <w:rFonts w:ascii="Arial" w:hAnsi="Arial" w:cs="Arial"/>
          <w:szCs w:val="24"/>
        </w:rPr>
        <w:t>ts improve their writing skills.</w:t>
      </w:r>
      <w:r w:rsidR="00496700" w:rsidRPr="007B0944">
        <w:rPr>
          <w:rFonts w:ascii="Arial" w:hAnsi="Arial" w:cs="Arial"/>
          <w:szCs w:val="24"/>
          <w:shd w:val="clear" w:color="auto" w:fill="FFFFFF"/>
        </w:rPr>
        <w:t xml:space="preserve"> </w:t>
      </w:r>
      <w:r w:rsidR="00F9007A" w:rsidRPr="007B0944">
        <w:rPr>
          <w:rFonts w:ascii="Arial" w:hAnsi="Arial" w:cs="Arial"/>
          <w:szCs w:val="24"/>
          <w:shd w:val="clear" w:color="auto" w:fill="FFFFFF"/>
        </w:rPr>
        <w:t>Teacher needs to provide vocabulary exercises to increase students’ mastery regarding new vocabularies (</w:t>
      </w:r>
      <w:proofErr w:type="spellStart"/>
      <w:r w:rsidR="00F9007A" w:rsidRPr="007B0944">
        <w:rPr>
          <w:rFonts w:ascii="Arial" w:hAnsi="Arial" w:cs="Arial"/>
          <w:szCs w:val="24"/>
          <w:shd w:val="clear" w:color="auto" w:fill="FFFFFF"/>
        </w:rPr>
        <w:t>Alqahtani</w:t>
      </w:r>
      <w:proofErr w:type="spellEnd"/>
      <w:r w:rsidR="00F9007A" w:rsidRPr="007B0944">
        <w:rPr>
          <w:rFonts w:ascii="Arial" w:hAnsi="Arial" w:cs="Arial"/>
          <w:szCs w:val="24"/>
          <w:shd w:val="clear" w:color="auto" w:fill="FFFFFF"/>
        </w:rPr>
        <w:t>, 2015)</w:t>
      </w:r>
      <w:r w:rsidR="00496700" w:rsidRPr="007B0944">
        <w:rPr>
          <w:rFonts w:ascii="Arial" w:hAnsi="Arial" w:cs="Arial"/>
          <w:szCs w:val="24"/>
          <w:shd w:val="clear" w:color="auto" w:fill="FFFFFF"/>
        </w:rPr>
        <w:t xml:space="preserve">. </w:t>
      </w:r>
      <w:r w:rsidR="00F9007A" w:rsidRPr="007B0944">
        <w:rPr>
          <w:rFonts w:ascii="Arial" w:hAnsi="Arial" w:cs="Arial"/>
          <w:szCs w:val="24"/>
          <w:shd w:val="clear" w:color="auto" w:fill="FFFFFF"/>
        </w:rPr>
        <w:t>Reading materials on the textbook are able to engage students’ attention because the topics are really “full of knowledge” (</w:t>
      </w:r>
      <w:proofErr w:type="spellStart"/>
      <w:r w:rsidR="00F9007A" w:rsidRPr="007B0944">
        <w:rPr>
          <w:rFonts w:ascii="Arial" w:hAnsi="Arial" w:cs="Arial"/>
          <w:szCs w:val="24"/>
          <w:shd w:val="clear" w:color="auto" w:fill="FFFFFF"/>
        </w:rPr>
        <w:t>Rynanta</w:t>
      </w:r>
      <w:proofErr w:type="spellEnd"/>
      <w:r w:rsidR="00F9007A" w:rsidRPr="007B0944">
        <w:rPr>
          <w:rFonts w:ascii="Arial" w:hAnsi="Arial" w:cs="Arial"/>
          <w:szCs w:val="24"/>
          <w:shd w:val="clear" w:color="auto" w:fill="FFFFFF"/>
        </w:rPr>
        <w:t xml:space="preserve"> &amp; </w:t>
      </w:r>
      <w:proofErr w:type="spellStart"/>
      <w:r w:rsidR="00F9007A" w:rsidRPr="007B0944">
        <w:rPr>
          <w:rFonts w:ascii="Arial" w:hAnsi="Arial" w:cs="Arial"/>
          <w:szCs w:val="24"/>
          <w:shd w:val="clear" w:color="auto" w:fill="FFFFFF"/>
        </w:rPr>
        <w:t>Ruslan</w:t>
      </w:r>
      <w:proofErr w:type="spellEnd"/>
      <w:r w:rsidR="00F9007A" w:rsidRPr="007B0944">
        <w:rPr>
          <w:rFonts w:ascii="Arial" w:hAnsi="Arial" w:cs="Arial"/>
          <w:szCs w:val="24"/>
          <w:shd w:val="clear" w:color="auto" w:fill="FFFFFF"/>
        </w:rPr>
        <w:t>, 2013)</w:t>
      </w:r>
      <w:r w:rsidR="00496700" w:rsidRPr="007B0944">
        <w:rPr>
          <w:rFonts w:ascii="Arial" w:hAnsi="Arial" w:cs="Arial"/>
          <w:szCs w:val="24"/>
          <w:shd w:val="clear" w:color="auto" w:fill="FFFFFF"/>
        </w:rPr>
        <w:t>. In hence, learning resources play fundamental role in language learning to increase all of skills in English including speaking, listening, writing, and reading.</w:t>
      </w:r>
    </w:p>
    <w:p w:rsidR="00665D51" w:rsidRPr="007B0944" w:rsidRDefault="00665D51" w:rsidP="007B0944">
      <w:pPr>
        <w:spacing w:after="0"/>
        <w:jc w:val="both"/>
        <w:rPr>
          <w:rFonts w:ascii="Arial" w:hAnsi="Arial" w:cs="Arial"/>
          <w:sz w:val="24"/>
          <w:szCs w:val="24"/>
          <w:shd w:val="clear" w:color="auto" w:fill="FFFFFF"/>
        </w:rPr>
      </w:pPr>
    </w:p>
    <w:p w:rsidR="006A2548" w:rsidRPr="007B0944" w:rsidRDefault="001C2DF6" w:rsidP="00665D51">
      <w:pPr>
        <w:spacing w:after="0"/>
        <w:jc w:val="both"/>
        <w:rPr>
          <w:rFonts w:ascii="Arial" w:hAnsi="Arial" w:cs="Arial"/>
          <w:b/>
          <w:i/>
          <w:sz w:val="24"/>
          <w:szCs w:val="24"/>
        </w:rPr>
      </w:pPr>
      <w:r w:rsidRPr="007B0944">
        <w:rPr>
          <w:rFonts w:ascii="Arial" w:hAnsi="Arial" w:cs="Arial"/>
          <w:b/>
          <w:i/>
          <w:sz w:val="24"/>
          <w:szCs w:val="24"/>
        </w:rPr>
        <w:t>T</w:t>
      </w:r>
      <w:r w:rsidR="006A2548" w:rsidRPr="007B0944">
        <w:rPr>
          <w:rFonts w:ascii="Arial" w:hAnsi="Arial" w:cs="Arial"/>
          <w:b/>
          <w:i/>
          <w:sz w:val="24"/>
          <w:szCs w:val="24"/>
        </w:rPr>
        <w:t>ext-based learning resources</w:t>
      </w:r>
    </w:p>
    <w:p w:rsidR="00F97C89" w:rsidRPr="007B0944" w:rsidRDefault="00C20DAB" w:rsidP="00665D51">
      <w:pPr>
        <w:pStyle w:val="ListParagraph"/>
        <w:spacing w:after="0"/>
        <w:ind w:left="0" w:firstLine="720"/>
        <w:jc w:val="both"/>
        <w:rPr>
          <w:rFonts w:ascii="Arial" w:hAnsi="Arial" w:cs="Arial"/>
          <w:szCs w:val="24"/>
        </w:rPr>
      </w:pPr>
      <w:r w:rsidRPr="007B0944">
        <w:rPr>
          <w:rFonts w:ascii="Arial" w:hAnsi="Arial" w:cs="Arial"/>
          <w:szCs w:val="24"/>
        </w:rPr>
        <w:t>The course book may include an explanation and an exercise that we find useful almost every time (Harmer, 2007). It is also the most common form of teaching material in language classes (Brown, 2001)</w:t>
      </w:r>
      <w:r w:rsidR="009405D3" w:rsidRPr="007B0944">
        <w:rPr>
          <w:rFonts w:ascii="Arial" w:hAnsi="Arial" w:cs="Arial"/>
          <w:szCs w:val="24"/>
        </w:rPr>
        <w:t xml:space="preserve">. Also, </w:t>
      </w:r>
      <w:proofErr w:type="spellStart"/>
      <w:r w:rsidR="009405D3" w:rsidRPr="007B0944">
        <w:rPr>
          <w:rFonts w:ascii="Arial" w:hAnsi="Arial" w:cs="Arial"/>
          <w:szCs w:val="24"/>
        </w:rPr>
        <w:t>O</w:t>
      </w:r>
      <w:r w:rsidR="00192E7D" w:rsidRPr="007B0944">
        <w:rPr>
          <w:rFonts w:ascii="Arial" w:hAnsi="Arial" w:cs="Arial"/>
          <w:szCs w:val="24"/>
        </w:rPr>
        <w:t>’niel</w:t>
      </w:r>
      <w:proofErr w:type="spellEnd"/>
      <w:r w:rsidR="009405D3" w:rsidRPr="007B0944">
        <w:rPr>
          <w:rFonts w:ascii="Arial" w:hAnsi="Arial" w:cs="Arial"/>
          <w:szCs w:val="24"/>
        </w:rPr>
        <w:t xml:space="preserve"> (1982) presented that textbook is a visible heart of any English program of the language input learners that they receive in the classroom. T</w:t>
      </w:r>
      <w:r w:rsidR="00F97C89" w:rsidRPr="007B0944">
        <w:rPr>
          <w:rFonts w:ascii="Arial" w:hAnsi="Arial" w:cs="Arial"/>
          <w:szCs w:val="24"/>
        </w:rPr>
        <w:t>eachers may use various types of worksheets to increase students' understanding by implementing such an easy activity for both teachers and students (Harmer, 2001)</w:t>
      </w:r>
      <w:r w:rsidR="009405D3" w:rsidRPr="007B0944">
        <w:rPr>
          <w:rFonts w:ascii="Arial" w:hAnsi="Arial" w:cs="Arial"/>
          <w:szCs w:val="24"/>
        </w:rPr>
        <w:t xml:space="preserve">. </w:t>
      </w:r>
      <w:r w:rsidR="001A6BFA" w:rsidRPr="007B0944">
        <w:rPr>
          <w:rFonts w:ascii="Arial" w:hAnsi="Arial" w:cs="Arial"/>
          <w:szCs w:val="24"/>
        </w:rPr>
        <w:t>Moreover, textbook can act as a reference point for their learning process and keep their development (</w:t>
      </w:r>
      <w:proofErr w:type="spellStart"/>
      <w:r w:rsidR="001A6BFA" w:rsidRPr="007B0944">
        <w:rPr>
          <w:rFonts w:ascii="Arial" w:hAnsi="Arial" w:cs="Arial"/>
          <w:szCs w:val="24"/>
        </w:rPr>
        <w:t>O'niel</w:t>
      </w:r>
      <w:proofErr w:type="spellEnd"/>
      <w:r w:rsidR="001A6BFA" w:rsidRPr="007B0944">
        <w:rPr>
          <w:rFonts w:ascii="Arial" w:hAnsi="Arial" w:cs="Arial"/>
          <w:szCs w:val="24"/>
        </w:rPr>
        <w:t>, 1982).</w:t>
      </w:r>
      <w:r w:rsidR="008C1512" w:rsidRPr="007B0944">
        <w:rPr>
          <w:rFonts w:ascii="Arial" w:hAnsi="Arial" w:cs="Arial"/>
          <w:szCs w:val="24"/>
        </w:rPr>
        <w:t xml:space="preserve"> Moreover</w:t>
      </w:r>
      <w:proofErr w:type="gramStart"/>
      <w:r w:rsidR="008C1512" w:rsidRPr="007B0944">
        <w:rPr>
          <w:rFonts w:ascii="Arial" w:hAnsi="Arial" w:cs="Arial"/>
          <w:szCs w:val="24"/>
        </w:rPr>
        <w:t xml:space="preserve">, </w:t>
      </w:r>
      <w:r w:rsidR="009405D3" w:rsidRPr="007B0944">
        <w:rPr>
          <w:rFonts w:ascii="Arial" w:hAnsi="Arial" w:cs="Arial"/>
          <w:szCs w:val="24"/>
        </w:rPr>
        <w:t xml:space="preserve"> </w:t>
      </w:r>
      <w:proofErr w:type="spellStart"/>
      <w:r w:rsidR="009405D3" w:rsidRPr="007B0944">
        <w:rPr>
          <w:rFonts w:ascii="Arial" w:hAnsi="Arial" w:cs="Arial"/>
          <w:szCs w:val="24"/>
        </w:rPr>
        <w:t>Handayani</w:t>
      </w:r>
      <w:proofErr w:type="spellEnd"/>
      <w:proofErr w:type="gramEnd"/>
      <w:r w:rsidR="009405D3" w:rsidRPr="007B0944">
        <w:rPr>
          <w:rFonts w:ascii="Arial" w:hAnsi="Arial" w:cs="Arial"/>
          <w:szCs w:val="24"/>
        </w:rPr>
        <w:t xml:space="preserve"> (2021) be</w:t>
      </w:r>
      <w:r w:rsidR="009405D3" w:rsidRPr="007B0944">
        <w:rPr>
          <w:rFonts w:ascii="Arial" w:hAnsi="Arial" w:cs="Arial"/>
          <w:szCs w:val="24"/>
          <w:shd w:val="clear" w:color="auto" w:fill="FFFFFF"/>
        </w:rPr>
        <w:t>lieves</w:t>
      </w:r>
      <w:r w:rsidR="009405D3" w:rsidRPr="007B0944">
        <w:rPr>
          <w:rFonts w:ascii="Arial" w:hAnsi="Arial" w:cs="Arial"/>
          <w:szCs w:val="24"/>
        </w:rPr>
        <w:t xml:space="preserve"> that the teachers who shou</w:t>
      </w:r>
      <w:r w:rsidR="009405D3" w:rsidRPr="007B0944">
        <w:rPr>
          <w:rFonts w:ascii="Arial" w:hAnsi="Arial" w:cs="Arial"/>
          <w:szCs w:val="24"/>
          <w:shd w:val="clear" w:color="auto" w:fill="FFFFFF"/>
        </w:rPr>
        <w:t xml:space="preserve">ld utilize a textbook should provide authentic and current materials for additional learning resources and arrange more activities. </w:t>
      </w:r>
      <w:r w:rsidR="009405D3" w:rsidRPr="007B0944">
        <w:rPr>
          <w:rFonts w:ascii="Arial" w:hAnsi="Arial" w:cs="Arial"/>
          <w:szCs w:val="24"/>
        </w:rPr>
        <w:t xml:space="preserve"> </w:t>
      </w:r>
      <w:r w:rsidR="0099296E" w:rsidRPr="007B0944">
        <w:rPr>
          <w:rFonts w:ascii="Arial" w:hAnsi="Arial" w:cs="Arial"/>
          <w:szCs w:val="24"/>
        </w:rPr>
        <w:t>A textbook's attractive design or layout, both on the cover and within the book is one of the requirements for a good book (</w:t>
      </w:r>
      <w:proofErr w:type="spellStart"/>
      <w:r w:rsidR="0099296E" w:rsidRPr="007B0944">
        <w:rPr>
          <w:rFonts w:ascii="Arial" w:hAnsi="Arial" w:cs="Arial"/>
          <w:szCs w:val="24"/>
        </w:rPr>
        <w:t>Pasaribu</w:t>
      </w:r>
      <w:proofErr w:type="spellEnd"/>
      <w:r w:rsidR="0099296E" w:rsidRPr="007B0944">
        <w:rPr>
          <w:rFonts w:ascii="Arial" w:hAnsi="Arial" w:cs="Arial"/>
          <w:szCs w:val="24"/>
        </w:rPr>
        <w:t>, 2022)</w:t>
      </w:r>
      <w:r w:rsidR="009405D3" w:rsidRPr="007B0944">
        <w:rPr>
          <w:rFonts w:ascii="Arial" w:hAnsi="Arial" w:cs="Arial"/>
          <w:szCs w:val="24"/>
        </w:rPr>
        <w:t>. To conclude, textbook is defined as the main guidance of teaching and learning activities as it plays fundamental role in the English language input.</w:t>
      </w:r>
    </w:p>
    <w:p w:rsidR="00665D51" w:rsidRPr="007B0944" w:rsidRDefault="00665D51" w:rsidP="00C27629">
      <w:pPr>
        <w:pStyle w:val="ListParagraph"/>
        <w:spacing w:after="0"/>
        <w:ind w:left="0" w:firstLine="720"/>
        <w:jc w:val="both"/>
        <w:rPr>
          <w:rFonts w:ascii="Arial" w:hAnsi="Arial" w:cs="Arial"/>
          <w:szCs w:val="24"/>
        </w:rPr>
      </w:pPr>
    </w:p>
    <w:p w:rsidR="00F97C89" w:rsidRPr="007B0944" w:rsidRDefault="00F97C89" w:rsidP="00FE0317">
      <w:pPr>
        <w:spacing w:after="0"/>
        <w:jc w:val="both"/>
        <w:rPr>
          <w:rFonts w:ascii="Arial" w:hAnsi="Arial" w:cs="Arial"/>
          <w:b/>
          <w:i/>
          <w:sz w:val="24"/>
          <w:szCs w:val="24"/>
        </w:rPr>
      </w:pPr>
      <w:r w:rsidRPr="007B0944">
        <w:rPr>
          <w:rFonts w:ascii="Arial" w:hAnsi="Arial" w:cs="Arial"/>
          <w:b/>
          <w:i/>
          <w:sz w:val="24"/>
          <w:szCs w:val="24"/>
        </w:rPr>
        <w:t>Digital learning resources</w:t>
      </w:r>
    </w:p>
    <w:p w:rsidR="00FB59C4" w:rsidRPr="007B0944" w:rsidRDefault="006F6A19" w:rsidP="00C27629">
      <w:pPr>
        <w:ind w:firstLine="720"/>
        <w:jc w:val="both"/>
        <w:rPr>
          <w:rFonts w:ascii="Arial" w:hAnsi="Arial" w:cs="Arial"/>
          <w:szCs w:val="24"/>
        </w:rPr>
      </w:pPr>
      <w:r w:rsidRPr="007B0944">
        <w:rPr>
          <w:rFonts w:ascii="Arial" w:hAnsi="Arial" w:cs="Arial"/>
          <w:szCs w:val="24"/>
          <w:shd w:val="clear" w:color="auto" w:fill="FFFFFF"/>
        </w:rPr>
        <w:t xml:space="preserve">Kearney (2013) </w:t>
      </w:r>
      <w:r w:rsidRPr="007B0944">
        <w:rPr>
          <w:rFonts w:ascii="Arial" w:hAnsi="Arial" w:cs="Arial"/>
          <w:szCs w:val="24"/>
        </w:rPr>
        <w:t xml:space="preserve">believes that technology can you increase student involvement in your classroom, and in so doing energizing and empowering your students to learn. </w:t>
      </w:r>
      <w:r w:rsidR="00F97C89" w:rsidRPr="007B0944">
        <w:rPr>
          <w:rFonts w:ascii="Arial" w:hAnsi="Arial" w:cs="Arial"/>
          <w:szCs w:val="24"/>
          <w:shd w:val="clear" w:color="auto" w:fill="FFFFFF"/>
        </w:rPr>
        <w:t>Learning resources may include, but are not limited to, print and non-print; audio, visual, electronic, and digital hardware/software resources; and human resources (Harmer, 2001)</w:t>
      </w:r>
      <w:r w:rsidR="0070297F" w:rsidRPr="007B0944">
        <w:rPr>
          <w:rFonts w:ascii="Arial" w:hAnsi="Arial" w:cs="Arial"/>
          <w:szCs w:val="24"/>
          <w:shd w:val="clear" w:color="auto" w:fill="FFFFFF"/>
        </w:rPr>
        <w:t xml:space="preserve"> </w:t>
      </w:r>
      <w:r w:rsidR="00F97C89" w:rsidRPr="007B0944">
        <w:rPr>
          <w:rFonts w:ascii="Arial" w:hAnsi="Arial" w:cs="Arial"/>
          <w:szCs w:val="24"/>
          <w:shd w:val="clear" w:color="auto" w:fill="FFFFFF"/>
        </w:rPr>
        <w:t>a cassette, CD-ROM, a video (Tomlinson, 2012)</w:t>
      </w:r>
      <w:r w:rsidR="0070297F" w:rsidRPr="007B0944">
        <w:rPr>
          <w:rFonts w:ascii="Arial" w:hAnsi="Arial" w:cs="Arial"/>
          <w:szCs w:val="24"/>
          <w:shd w:val="clear" w:color="auto" w:fill="FFFFFF"/>
        </w:rPr>
        <w:t xml:space="preserve">. </w:t>
      </w:r>
      <w:proofErr w:type="gramStart"/>
      <w:r w:rsidR="009519E1" w:rsidRPr="007B0944">
        <w:rPr>
          <w:rFonts w:ascii="Arial" w:hAnsi="Arial" w:cs="Arial"/>
          <w:szCs w:val="24"/>
          <w:shd w:val="clear" w:color="auto" w:fill="FFFFFF"/>
        </w:rPr>
        <w:t xml:space="preserve">Kearney (2013) </w:t>
      </w:r>
      <w:r w:rsidR="009519E1" w:rsidRPr="007B0944">
        <w:rPr>
          <w:rFonts w:ascii="Arial" w:hAnsi="Arial" w:cs="Arial"/>
          <w:szCs w:val="24"/>
        </w:rPr>
        <w:t>technology can you increase student involvement in your classroom, and in so doing energizing and empowering your students to learn</w:t>
      </w:r>
      <w:r w:rsidR="009519E1" w:rsidRPr="007B0944">
        <w:rPr>
          <w:rFonts w:ascii="Arial" w:hAnsi="Arial" w:cs="Arial"/>
          <w:szCs w:val="24"/>
          <w:shd w:val="clear" w:color="auto" w:fill="FFFFFF"/>
        </w:rPr>
        <w:t>.</w:t>
      </w:r>
      <w:proofErr w:type="gramEnd"/>
      <w:r w:rsidR="009519E1" w:rsidRPr="007B0944">
        <w:rPr>
          <w:rFonts w:ascii="Arial" w:hAnsi="Arial" w:cs="Arial"/>
          <w:szCs w:val="24"/>
          <w:shd w:val="clear" w:color="auto" w:fill="FFFFFF"/>
        </w:rPr>
        <w:t xml:space="preserve"> </w:t>
      </w:r>
      <w:r w:rsidR="0070297F" w:rsidRPr="007B0944">
        <w:rPr>
          <w:rFonts w:ascii="Arial" w:hAnsi="Arial" w:cs="Arial"/>
          <w:szCs w:val="24"/>
          <w:shd w:val="clear" w:color="auto" w:fill="FFFFFF"/>
        </w:rPr>
        <w:t xml:space="preserve">It is believed that </w:t>
      </w:r>
      <w:r w:rsidR="0070297F" w:rsidRPr="007B0944">
        <w:rPr>
          <w:rFonts w:ascii="Arial" w:hAnsi="Arial" w:cs="Arial"/>
          <w:szCs w:val="24"/>
        </w:rPr>
        <w:t>all lessons delivered via the internet, which is defined as a complex and rapidly expanding network or network of interconnected computer networks (</w:t>
      </w:r>
      <w:proofErr w:type="spellStart"/>
      <w:r w:rsidR="0070297F" w:rsidRPr="007B0944">
        <w:rPr>
          <w:rFonts w:ascii="Arial" w:hAnsi="Arial" w:cs="Arial"/>
          <w:szCs w:val="24"/>
        </w:rPr>
        <w:t>Rennie</w:t>
      </w:r>
      <w:proofErr w:type="spellEnd"/>
      <w:r w:rsidR="0070297F" w:rsidRPr="007B0944">
        <w:rPr>
          <w:rFonts w:ascii="Arial" w:hAnsi="Arial" w:cs="Arial"/>
          <w:szCs w:val="24"/>
        </w:rPr>
        <w:t xml:space="preserve"> &amp; Smyth, 2020).</w:t>
      </w:r>
      <w:r w:rsidR="0070297F" w:rsidRPr="007B0944">
        <w:rPr>
          <w:rFonts w:ascii="Arial" w:hAnsi="Arial" w:cs="Arial"/>
          <w:szCs w:val="24"/>
          <w:shd w:val="clear" w:color="auto" w:fill="FFFFFF"/>
        </w:rPr>
        <w:t xml:space="preserve"> </w:t>
      </w:r>
      <w:r w:rsidR="00F97C89" w:rsidRPr="007B0944">
        <w:rPr>
          <w:rFonts w:ascii="Arial" w:hAnsi="Arial" w:cs="Arial"/>
          <w:szCs w:val="24"/>
          <w:shd w:val="clear" w:color="auto" w:fill="FFFFFF"/>
        </w:rPr>
        <w:t>New t</w:t>
      </w:r>
      <w:r w:rsidR="008C1512" w:rsidRPr="007B0944">
        <w:rPr>
          <w:rFonts w:ascii="Arial" w:hAnsi="Arial" w:cs="Arial"/>
          <w:szCs w:val="24"/>
          <w:shd w:val="clear" w:color="auto" w:fill="FFFFFF"/>
        </w:rPr>
        <w:t xml:space="preserve">echnologies: internet, emails, </w:t>
      </w:r>
      <w:proofErr w:type="spellStart"/>
      <w:r w:rsidR="00E91A90" w:rsidRPr="007B0944">
        <w:rPr>
          <w:rFonts w:ascii="Arial" w:hAnsi="Arial" w:cs="Arial"/>
          <w:szCs w:val="24"/>
          <w:shd w:val="clear" w:color="auto" w:fill="FFFFFF"/>
        </w:rPr>
        <w:t>Y</w:t>
      </w:r>
      <w:r w:rsidR="00F97C89" w:rsidRPr="007B0944">
        <w:rPr>
          <w:rFonts w:ascii="Arial" w:hAnsi="Arial" w:cs="Arial"/>
          <w:szCs w:val="24"/>
          <w:shd w:val="clear" w:color="auto" w:fill="FFFFFF"/>
        </w:rPr>
        <w:t>outube</w:t>
      </w:r>
      <w:proofErr w:type="spellEnd"/>
      <w:r w:rsidR="00F97C89" w:rsidRPr="007B0944">
        <w:rPr>
          <w:rFonts w:ascii="Arial" w:hAnsi="Arial" w:cs="Arial"/>
          <w:szCs w:val="24"/>
          <w:shd w:val="clear" w:color="auto" w:fill="FFFFFF"/>
        </w:rPr>
        <w:t xml:space="preserve">, </w:t>
      </w:r>
      <w:proofErr w:type="spellStart"/>
      <w:r w:rsidR="00F97C89" w:rsidRPr="007B0944">
        <w:rPr>
          <w:rFonts w:ascii="Arial" w:hAnsi="Arial" w:cs="Arial"/>
          <w:szCs w:val="24"/>
          <w:shd w:val="clear" w:color="auto" w:fill="FFFFFF"/>
        </w:rPr>
        <w:t>chatrooms</w:t>
      </w:r>
      <w:proofErr w:type="spellEnd"/>
      <w:r w:rsidR="00F97C89" w:rsidRPr="007B0944">
        <w:rPr>
          <w:rFonts w:ascii="Arial" w:hAnsi="Arial" w:cs="Arial"/>
          <w:szCs w:val="24"/>
          <w:shd w:val="clear" w:color="auto" w:fill="FFFFFF"/>
        </w:rPr>
        <w:t>, blogs, video conferencing and mobile phone technology (Tomlinson, 2012)</w:t>
      </w:r>
      <w:r w:rsidR="0070297F" w:rsidRPr="007B0944">
        <w:rPr>
          <w:rFonts w:ascii="Arial" w:hAnsi="Arial" w:cs="Arial"/>
          <w:szCs w:val="24"/>
          <w:shd w:val="clear" w:color="auto" w:fill="FFFFFF"/>
        </w:rPr>
        <w:t xml:space="preserve">. It might downloadable and printable worksheet from any kind of websites. </w:t>
      </w:r>
      <w:proofErr w:type="spellStart"/>
      <w:r w:rsidR="0099296E" w:rsidRPr="007B0944">
        <w:rPr>
          <w:rFonts w:ascii="Arial" w:hAnsi="Arial" w:cs="Arial"/>
          <w:szCs w:val="24"/>
          <w:shd w:val="clear" w:color="auto" w:fill="FFFFFF"/>
        </w:rPr>
        <w:t>Linse</w:t>
      </w:r>
      <w:proofErr w:type="spellEnd"/>
      <w:r w:rsidR="0099296E" w:rsidRPr="007B0944">
        <w:rPr>
          <w:rFonts w:ascii="Arial" w:hAnsi="Arial" w:cs="Arial"/>
          <w:szCs w:val="24"/>
          <w:shd w:val="clear" w:color="auto" w:fill="FFFFFF"/>
        </w:rPr>
        <w:t xml:space="preserve"> (2005)</w:t>
      </w:r>
      <w:r w:rsidR="00E91A90" w:rsidRPr="007B0944">
        <w:rPr>
          <w:rFonts w:ascii="Arial" w:hAnsi="Arial" w:cs="Arial"/>
          <w:szCs w:val="24"/>
          <w:shd w:val="clear" w:color="auto" w:fill="FFFFFF"/>
        </w:rPr>
        <w:t xml:space="preserve"> believes that</w:t>
      </w:r>
      <w:r w:rsidR="0099296E" w:rsidRPr="007B0944">
        <w:rPr>
          <w:rFonts w:ascii="Arial" w:hAnsi="Arial" w:cs="Arial"/>
          <w:szCs w:val="24"/>
          <w:shd w:val="clear" w:color="auto" w:fill="FFFFFF"/>
        </w:rPr>
        <w:t xml:space="preserve"> web resources </w:t>
      </w:r>
      <w:r w:rsidR="0099296E" w:rsidRPr="007B0944">
        <w:rPr>
          <w:rFonts w:ascii="Arial" w:hAnsi="Arial" w:cs="Arial"/>
          <w:szCs w:val="24"/>
        </w:rPr>
        <w:t>such as newspaper, films, documentaries, soap operas and others</w:t>
      </w:r>
      <w:r w:rsidR="00E91A90" w:rsidRPr="007B0944">
        <w:rPr>
          <w:rFonts w:ascii="Arial" w:hAnsi="Arial" w:cs="Arial"/>
          <w:szCs w:val="24"/>
        </w:rPr>
        <w:t xml:space="preserve"> might be learning resources</w:t>
      </w:r>
      <w:r w:rsidR="0099296E" w:rsidRPr="007B0944">
        <w:rPr>
          <w:rFonts w:ascii="Arial" w:hAnsi="Arial" w:cs="Arial"/>
          <w:szCs w:val="24"/>
        </w:rPr>
        <w:t>.</w:t>
      </w:r>
      <w:r w:rsidR="0070297F" w:rsidRPr="007B0944">
        <w:rPr>
          <w:rFonts w:ascii="Arial" w:hAnsi="Arial" w:cs="Arial"/>
          <w:szCs w:val="24"/>
        </w:rPr>
        <w:t xml:space="preserve"> </w:t>
      </w:r>
      <w:r w:rsidR="00FB59C4" w:rsidRPr="007B0944">
        <w:rPr>
          <w:rFonts w:ascii="Arial" w:hAnsi="Arial" w:cs="Arial"/>
          <w:szCs w:val="24"/>
        </w:rPr>
        <w:t xml:space="preserve">This type learning resources has been very helpful lately especially during COVID-19 (Al </w:t>
      </w:r>
      <w:proofErr w:type="spellStart"/>
      <w:r w:rsidR="00FB59C4" w:rsidRPr="007B0944">
        <w:rPr>
          <w:rFonts w:ascii="Arial" w:hAnsi="Arial" w:cs="Arial"/>
          <w:szCs w:val="24"/>
        </w:rPr>
        <w:t>Farid</w:t>
      </w:r>
      <w:proofErr w:type="spellEnd"/>
      <w:r w:rsidR="00FB59C4" w:rsidRPr="007B0944">
        <w:rPr>
          <w:rFonts w:ascii="Arial" w:hAnsi="Arial" w:cs="Arial"/>
          <w:szCs w:val="24"/>
        </w:rPr>
        <w:t xml:space="preserve"> &amp; </w:t>
      </w:r>
      <w:proofErr w:type="spellStart"/>
      <w:r w:rsidR="00FB59C4" w:rsidRPr="007B0944">
        <w:rPr>
          <w:rFonts w:ascii="Arial" w:hAnsi="Arial" w:cs="Arial"/>
          <w:szCs w:val="24"/>
        </w:rPr>
        <w:t>Damayanti</w:t>
      </w:r>
      <w:proofErr w:type="spellEnd"/>
      <w:r w:rsidR="00FB59C4" w:rsidRPr="007B0944">
        <w:rPr>
          <w:rFonts w:ascii="Arial" w:hAnsi="Arial" w:cs="Arial"/>
          <w:szCs w:val="24"/>
        </w:rPr>
        <w:t>, 2022).</w:t>
      </w:r>
    </w:p>
    <w:p w:rsidR="0092281E" w:rsidRPr="007B0944" w:rsidRDefault="00F97C89" w:rsidP="00FE0317">
      <w:pPr>
        <w:spacing w:after="0"/>
        <w:jc w:val="both"/>
        <w:rPr>
          <w:rFonts w:ascii="Arial" w:hAnsi="Arial" w:cs="Arial"/>
          <w:b/>
          <w:i/>
          <w:sz w:val="24"/>
          <w:szCs w:val="24"/>
        </w:rPr>
      </w:pPr>
      <w:r w:rsidRPr="007B0944">
        <w:rPr>
          <w:rFonts w:ascii="Arial" w:hAnsi="Arial" w:cs="Arial"/>
          <w:b/>
          <w:i/>
          <w:sz w:val="24"/>
          <w:szCs w:val="24"/>
        </w:rPr>
        <w:t>Other learning resources</w:t>
      </w:r>
    </w:p>
    <w:p w:rsidR="0022174F" w:rsidRPr="007B0944" w:rsidRDefault="00FF38C7" w:rsidP="00CA63FA">
      <w:pPr>
        <w:pStyle w:val="ListParagraph"/>
        <w:spacing w:after="0"/>
        <w:ind w:left="0" w:firstLine="720"/>
        <w:jc w:val="both"/>
        <w:rPr>
          <w:rFonts w:ascii="Arial" w:hAnsi="Arial" w:cs="Arial"/>
          <w:szCs w:val="24"/>
          <w:shd w:val="clear" w:color="auto" w:fill="FFFFFF"/>
        </w:rPr>
      </w:pPr>
      <w:r w:rsidRPr="007B0944">
        <w:rPr>
          <w:rFonts w:ascii="Arial" w:hAnsi="Arial" w:cs="Arial"/>
          <w:szCs w:val="24"/>
        </w:rPr>
        <w:lastRenderedPageBreak/>
        <w:t>As it is also necessary for supplementing a textbook (</w:t>
      </w:r>
      <w:proofErr w:type="spellStart"/>
      <w:r w:rsidRPr="007B0944">
        <w:rPr>
          <w:rFonts w:ascii="Arial" w:hAnsi="Arial" w:cs="Arial"/>
          <w:szCs w:val="24"/>
        </w:rPr>
        <w:t>O’</w:t>
      </w:r>
      <w:r w:rsidR="008C1512" w:rsidRPr="007B0944">
        <w:rPr>
          <w:rFonts w:ascii="Arial" w:hAnsi="Arial" w:cs="Arial"/>
          <w:szCs w:val="24"/>
        </w:rPr>
        <w:t>niel</w:t>
      </w:r>
      <w:proofErr w:type="spellEnd"/>
      <w:r w:rsidRPr="007B0944">
        <w:rPr>
          <w:rFonts w:ascii="Arial" w:hAnsi="Arial" w:cs="Arial"/>
          <w:szCs w:val="24"/>
        </w:rPr>
        <w:t xml:space="preserve">, 1982), any other type of learning resources would be beneficial during the lesson. </w:t>
      </w:r>
      <w:r w:rsidR="001A6BFA" w:rsidRPr="007B0944">
        <w:rPr>
          <w:rFonts w:ascii="Arial" w:hAnsi="Arial" w:cs="Arial"/>
          <w:szCs w:val="24"/>
        </w:rPr>
        <w:t xml:space="preserve">Furthermore, according to Harmer (2001) and </w:t>
      </w:r>
      <w:proofErr w:type="spellStart"/>
      <w:r w:rsidR="001A6BFA" w:rsidRPr="007B0944">
        <w:rPr>
          <w:rFonts w:ascii="Arial" w:hAnsi="Arial" w:cs="Arial"/>
          <w:szCs w:val="24"/>
        </w:rPr>
        <w:t>Linse</w:t>
      </w:r>
      <w:proofErr w:type="spellEnd"/>
      <w:r w:rsidR="001A6BFA" w:rsidRPr="007B0944">
        <w:rPr>
          <w:rFonts w:ascii="Arial" w:hAnsi="Arial" w:cs="Arial"/>
          <w:szCs w:val="24"/>
        </w:rPr>
        <w:t xml:space="preserve"> (2005), pictures or visuals play important roles in developing young learners' linguistic skills and assisting students in better grasping the lesson.</w:t>
      </w:r>
      <w:r w:rsidR="002752DF" w:rsidRPr="007B0944">
        <w:rPr>
          <w:rFonts w:ascii="Arial" w:hAnsi="Arial" w:cs="Arial"/>
          <w:szCs w:val="24"/>
        </w:rPr>
        <w:t xml:space="preserve"> Teachers should also pay closer attention to each component of the lesson plan, such as the gadgets, online platforms, internet connection, and online resources (Al </w:t>
      </w:r>
      <w:proofErr w:type="spellStart"/>
      <w:r w:rsidR="002752DF" w:rsidRPr="007B0944">
        <w:rPr>
          <w:rFonts w:ascii="Arial" w:hAnsi="Arial" w:cs="Arial"/>
          <w:szCs w:val="24"/>
        </w:rPr>
        <w:t>Farid</w:t>
      </w:r>
      <w:proofErr w:type="spellEnd"/>
      <w:r w:rsidR="002752DF" w:rsidRPr="007B0944">
        <w:rPr>
          <w:rFonts w:ascii="Arial" w:hAnsi="Arial" w:cs="Arial"/>
          <w:szCs w:val="24"/>
        </w:rPr>
        <w:t xml:space="preserve"> &amp; </w:t>
      </w:r>
      <w:proofErr w:type="spellStart"/>
      <w:r w:rsidR="002752DF" w:rsidRPr="007B0944">
        <w:rPr>
          <w:rFonts w:ascii="Arial" w:hAnsi="Arial" w:cs="Arial"/>
          <w:szCs w:val="24"/>
        </w:rPr>
        <w:t>Damayanti</w:t>
      </w:r>
      <w:proofErr w:type="spellEnd"/>
      <w:r w:rsidR="002752DF" w:rsidRPr="007B0944">
        <w:rPr>
          <w:rFonts w:ascii="Arial" w:hAnsi="Arial" w:cs="Arial"/>
          <w:szCs w:val="24"/>
        </w:rPr>
        <w:t xml:space="preserve">, 2022). </w:t>
      </w:r>
      <w:r w:rsidR="001A6BFA" w:rsidRPr="007B0944">
        <w:rPr>
          <w:rFonts w:ascii="Arial" w:hAnsi="Arial" w:cs="Arial"/>
          <w:szCs w:val="24"/>
        </w:rPr>
        <w:t>Moreover, teachers may use various types of worksheets to increase students' understanding by implementing such an easy activity for both teachers and students (Harmer, 2001)</w:t>
      </w:r>
      <w:r w:rsidR="002752DF" w:rsidRPr="007B0944">
        <w:rPr>
          <w:rFonts w:ascii="Arial" w:hAnsi="Arial" w:cs="Arial"/>
          <w:szCs w:val="24"/>
        </w:rPr>
        <w:t>. Harmer (2001) stated that teachers can make the lesson more interesting by using flashcards, sample cards, and a drawing board. (</w:t>
      </w:r>
      <w:proofErr w:type="spellStart"/>
      <w:r w:rsidR="002752DF" w:rsidRPr="007B0944">
        <w:rPr>
          <w:rFonts w:ascii="Arial" w:hAnsi="Arial" w:cs="Arial"/>
          <w:szCs w:val="24"/>
        </w:rPr>
        <w:t>Linse</w:t>
      </w:r>
      <w:proofErr w:type="spellEnd"/>
      <w:r w:rsidR="002752DF" w:rsidRPr="007B0944">
        <w:rPr>
          <w:rFonts w:ascii="Arial" w:hAnsi="Arial" w:cs="Arial"/>
          <w:szCs w:val="24"/>
        </w:rPr>
        <w:t xml:space="preserve">, 2005) She goes on to say that magazines and newspapers can be used in the classroom to help students improve their writing skills. </w:t>
      </w:r>
      <w:r w:rsidR="00E91A90" w:rsidRPr="007B0944">
        <w:rPr>
          <w:rFonts w:ascii="Arial" w:hAnsi="Arial" w:cs="Arial"/>
          <w:szCs w:val="24"/>
          <w:shd w:val="clear" w:color="auto" w:fill="FFFFFF"/>
        </w:rPr>
        <w:t>Moreover,</w:t>
      </w:r>
      <w:r w:rsidR="002752DF" w:rsidRPr="007B0944">
        <w:rPr>
          <w:rFonts w:ascii="Arial" w:hAnsi="Arial" w:cs="Arial"/>
          <w:szCs w:val="24"/>
          <w:shd w:val="clear" w:color="auto" w:fill="FFFFFF"/>
        </w:rPr>
        <w:t xml:space="preserve"> photocopied handout, novel, article, and a newspaper would work in the class (Tomlinson,</w:t>
      </w:r>
      <w:r w:rsidR="0070297F" w:rsidRPr="007B0944">
        <w:rPr>
          <w:rFonts w:ascii="Arial" w:hAnsi="Arial" w:cs="Arial"/>
          <w:szCs w:val="24"/>
          <w:shd w:val="clear" w:color="auto" w:fill="FFFFFF"/>
        </w:rPr>
        <w:t xml:space="preserve"> </w:t>
      </w:r>
      <w:r w:rsidR="002752DF" w:rsidRPr="007B0944">
        <w:rPr>
          <w:rFonts w:ascii="Arial" w:hAnsi="Arial" w:cs="Arial"/>
          <w:szCs w:val="24"/>
          <w:shd w:val="clear" w:color="auto" w:fill="FFFFFF"/>
        </w:rPr>
        <w:t xml:space="preserve">2011, 2012). </w:t>
      </w:r>
      <w:r w:rsidR="009405D3" w:rsidRPr="007B0944">
        <w:rPr>
          <w:rFonts w:ascii="Arial" w:hAnsi="Arial" w:cs="Arial"/>
          <w:szCs w:val="24"/>
        </w:rPr>
        <w:t xml:space="preserve"> Also, </w:t>
      </w:r>
      <w:r w:rsidR="00E91A90" w:rsidRPr="007B0944">
        <w:rPr>
          <w:rFonts w:ascii="Arial" w:hAnsi="Arial" w:cs="Arial"/>
          <w:szCs w:val="24"/>
          <w:shd w:val="clear" w:color="auto" w:fill="FFFFFF"/>
        </w:rPr>
        <w:t>u</w:t>
      </w:r>
      <w:r w:rsidR="009405D3" w:rsidRPr="007B0944">
        <w:rPr>
          <w:rFonts w:ascii="Arial" w:hAnsi="Arial" w:cs="Arial"/>
          <w:szCs w:val="24"/>
          <w:shd w:val="clear" w:color="auto" w:fill="FFFFFF"/>
        </w:rPr>
        <w:t>se essay as close-ended tasks</w:t>
      </w:r>
      <w:r w:rsidR="0070297F" w:rsidRPr="007B0944">
        <w:rPr>
          <w:rFonts w:ascii="Arial" w:hAnsi="Arial" w:cs="Arial"/>
          <w:szCs w:val="24"/>
          <w:shd w:val="clear" w:color="auto" w:fill="FFFFFF"/>
        </w:rPr>
        <w:t xml:space="preserve"> and exercise where the learner</w:t>
      </w:r>
      <w:r w:rsidR="009405D3" w:rsidRPr="007B0944">
        <w:rPr>
          <w:rFonts w:ascii="Arial" w:hAnsi="Arial" w:cs="Arial"/>
          <w:szCs w:val="24"/>
          <w:shd w:val="clear" w:color="auto" w:fill="FFFFFF"/>
        </w:rPr>
        <w:t xml:space="preserve"> determines what to say and how to say it.</w:t>
      </w:r>
      <w:r w:rsidR="002752DF" w:rsidRPr="007B0944">
        <w:rPr>
          <w:rFonts w:ascii="Arial" w:hAnsi="Arial" w:cs="Arial"/>
          <w:szCs w:val="24"/>
          <w:shd w:val="clear" w:color="auto" w:fill="FFFFFF"/>
        </w:rPr>
        <w:t xml:space="preserve"> Despite there are various types of other learning resources, the teachers are still required to use relatable learning resources for the students (Harmer, 2007)</w:t>
      </w:r>
    </w:p>
    <w:p w:rsidR="0022174F" w:rsidRPr="007B0944" w:rsidRDefault="0022174F" w:rsidP="00FE0317">
      <w:pPr>
        <w:spacing w:after="0"/>
        <w:jc w:val="both"/>
        <w:rPr>
          <w:rFonts w:ascii="Arial" w:hAnsi="Arial" w:cs="Arial"/>
          <w:i/>
          <w:sz w:val="24"/>
          <w:szCs w:val="24"/>
        </w:rPr>
      </w:pPr>
    </w:p>
    <w:p w:rsidR="00C947B8" w:rsidRPr="007B0944" w:rsidRDefault="00C947B8" w:rsidP="00FE0317">
      <w:pPr>
        <w:spacing w:after="0"/>
        <w:jc w:val="both"/>
        <w:rPr>
          <w:rFonts w:ascii="Arial" w:hAnsi="Arial" w:cs="Arial"/>
          <w:b/>
          <w:i/>
          <w:sz w:val="24"/>
          <w:szCs w:val="24"/>
        </w:rPr>
      </w:pPr>
      <w:r w:rsidRPr="007B0944">
        <w:rPr>
          <w:rFonts w:ascii="Arial" w:hAnsi="Arial" w:cs="Arial"/>
          <w:b/>
          <w:i/>
          <w:sz w:val="24"/>
          <w:szCs w:val="24"/>
        </w:rPr>
        <w:t>Textbook: General English-Pre Intermediate</w:t>
      </w:r>
      <w:r w:rsidR="00C1394D" w:rsidRPr="007B0944">
        <w:rPr>
          <w:rFonts w:ascii="Arial" w:hAnsi="Arial" w:cs="Arial"/>
          <w:b/>
          <w:i/>
          <w:sz w:val="24"/>
          <w:szCs w:val="24"/>
        </w:rPr>
        <w:t xml:space="preserve"> </w:t>
      </w:r>
    </w:p>
    <w:p w:rsidR="001C2DF6" w:rsidRPr="007B0944" w:rsidRDefault="00C947B8" w:rsidP="007B0944">
      <w:pPr>
        <w:pStyle w:val="ListParagraph"/>
        <w:spacing w:after="0"/>
        <w:ind w:left="0" w:firstLine="720"/>
        <w:jc w:val="both"/>
        <w:rPr>
          <w:rFonts w:ascii="Arial" w:hAnsi="Arial" w:cs="Arial"/>
          <w:szCs w:val="24"/>
        </w:rPr>
      </w:pPr>
      <w:r w:rsidRPr="007B0944">
        <w:rPr>
          <w:rFonts w:ascii="Arial" w:hAnsi="Arial" w:cs="Arial"/>
          <w:szCs w:val="24"/>
        </w:rPr>
        <w:t>General English (GE) program is designed</w:t>
      </w:r>
      <w:r w:rsidR="008A7B72" w:rsidRPr="007B0944">
        <w:rPr>
          <w:rFonts w:ascii="Arial" w:hAnsi="Arial" w:cs="Arial"/>
          <w:szCs w:val="24"/>
        </w:rPr>
        <w:t xml:space="preserve"> by lang</w:t>
      </w:r>
      <w:r w:rsidR="00570A9D" w:rsidRPr="007B0944">
        <w:rPr>
          <w:rFonts w:ascii="Arial" w:hAnsi="Arial" w:cs="Arial"/>
          <w:szCs w:val="24"/>
        </w:rPr>
        <w:t>uage center at one of Universities</w:t>
      </w:r>
      <w:r w:rsidR="008A7B72" w:rsidRPr="007B0944">
        <w:rPr>
          <w:rFonts w:ascii="Arial" w:hAnsi="Arial" w:cs="Arial"/>
          <w:szCs w:val="24"/>
        </w:rPr>
        <w:t xml:space="preserve"> in Bandung, Indonesia.  It aims</w:t>
      </w:r>
      <w:r w:rsidRPr="007B0944">
        <w:rPr>
          <w:rFonts w:ascii="Arial" w:hAnsi="Arial" w:cs="Arial"/>
          <w:szCs w:val="24"/>
        </w:rPr>
        <w:t xml:space="preserve"> to fulfill the need of those who want to learn and improve their communication skills in English, both spoken and written, in the day to day context. The program is designed with communicative and interactive learning concept to provide participants with interesting and stimulating activities to practice and use the language meaningfully. The program is offered in five levels (elementary, pre-intermediate, intermediate, upper-intermediate, and pre-advanced), each of which last for 8 sessions of 100 minutes each (4800 minutes or 80 learning hours total).</w:t>
      </w:r>
      <w:r w:rsidR="008A7B72" w:rsidRPr="007B0944">
        <w:rPr>
          <w:rFonts w:ascii="Arial" w:hAnsi="Arial" w:cs="Arial"/>
          <w:szCs w:val="24"/>
        </w:rPr>
        <w:t xml:space="preserve"> </w:t>
      </w:r>
      <w:r w:rsidRPr="007B0944">
        <w:rPr>
          <w:rFonts w:ascii="Arial" w:hAnsi="Arial" w:cs="Arial"/>
          <w:szCs w:val="24"/>
        </w:rPr>
        <w:t xml:space="preserve">In this study, the researcher will be focused on </w:t>
      </w:r>
      <w:r w:rsidR="008A7B72" w:rsidRPr="007B0944">
        <w:rPr>
          <w:rFonts w:ascii="Arial" w:hAnsi="Arial" w:cs="Arial"/>
          <w:szCs w:val="24"/>
        </w:rPr>
        <w:t>two classes of pre-intermediate level. Thes</w:t>
      </w:r>
      <w:r w:rsidR="0052325D" w:rsidRPr="007B0944">
        <w:rPr>
          <w:rFonts w:ascii="Arial" w:hAnsi="Arial" w:cs="Arial"/>
          <w:szCs w:val="24"/>
        </w:rPr>
        <w:t>e</w:t>
      </w:r>
      <w:r w:rsidR="008A7B72" w:rsidRPr="007B0944">
        <w:rPr>
          <w:rFonts w:ascii="Arial" w:hAnsi="Arial" w:cs="Arial"/>
          <w:szCs w:val="24"/>
        </w:rPr>
        <w:t xml:space="preserve"> classes are under two different teachers that assist each other both </w:t>
      </w:r>
      <w:r w:rsidR="00496700" w:rsidRPr="007B0944">
        <w:rPr>
          <w:rFonts w:ascii="Arial" w:hAnsi="Arial" w:cs="Arial"/>
          <w:szCs w:val="24"/>
        </w:rPr>
        <w:t>local and international student</w:t>
      </w:r>
      <w:r w:rsidR="008A7B72" w:rsidRPr="007B0944">
        <w:rPr>
          <w:rFonts w:ascii="Arial" w:hAnsi="Arial" w:cs="Arial"/>
          <w:szCs w:val="24"/>
        </w:rPr>
        <w:t>. Each class will have 10 maximum number</w:t>
      </w:r>
      <w:r w:rsidR="00C1394D" w:rsidRPr="007B0944">
        <w:rPr>
          <w:rFonts w:ascii="Arial" w:hAnsi="Arial" w:cs="Arial"/>
          <w:szCs w:val="24"/>
        </w:rPr>
        <w:t>s</w:t>
      </w:r>
      <w:r w:rsidR="008A7B72" w:rsidRPr="007B0944">
        <w:rPr>
          <w:rFonts w:ascii="Arial" w:hAnsi="Arial" w:cs="Arial"/>
          <w:szCs w:val="24"/>
        </w:rPr>
        <w:t xml:space="preserve"> of students. The classes are held on Tuesday and Wednesday start at 16.40 until 18.00 WIB.</w:t>
      </w:r>
      <w:r w:rsidR="00DE4A9A" w:rsidRPr="007B0944">
        <w:rPr>
          <w:rFonts w:ascii="Arial" w:hAnsi="Arial" w:cs="Arial"/>
          <w:szCs w:val="24"/>
        </w:rPr>
        <w:t xml:space="preserve"> The textbook is published by the university publisher but the teachers are able to develop any other learning resources to use in the class as Brown (2007) notes that teachers have a crucial role in developing and using materials</w:t>
      </w:r>
      <w:r w:rsidR="001C2DF6" w:rsidRPr="007B0944">
        <w:rPr>
          <w:rFonts w:ascii="Arial" w:hAnsi="Arial" w:cs="Arial"/>
          <w:szCs w:val="24"/>
        </w:rPr>
        <w:t>.</w:t>
      </w:r>
    </w:p>
    <w:p w:rsidR="006F5F64" w:rsidRPr="007B0944" w:rsidRDefault="00395389" w:rsidP="00665D51">
      <w:pPr>
        <w:spacing w:before="240" w:after="0"/>
        <w:rPr>
          <w:rFonts w:ascii="Arial" w:hAnsi="Arial" w:cs="Arial"/>
          <w:b/>
          <w:color w:val="C00000"/>
          <w:sz w:val="24"/>
          <w:szCs w:val="24"/>
        </w:rPr>
      </w:pPr>
      <w:r w:rsidRPr="007B0944">
        <w:rPr>
          <w:rFonts w:ascii="Arial" w:hAnsi="Arial" w:cs="Arial"/>
          <w:b/>
          <w:color w:val="C00000"/>
          <w:sz w:val="24"/>
          <w:szCs w:val="24"/>
        </w:rPr>
        <w:t>Methodology</w:t>
      </w:r>
    </w:p>
    <w:p w:rsidR="00032B1F" w:rsidRPr="007B0944" w:rsidRDefault="001C2DF6" w:rsidP="00665D51">
      <w:pPr>
        <w:spacing w:before="240" w:after="0"/>
        <w:rPr>
          <w:rFonts w:ascii="Arial" w:hAnsi="Arial" w:cs="Arial"/>
          <w:b/>
          <w:i/>
          <w:sz w:val="24"/>
          <w:szCs w:val="24"/>
        </w:rPr>
      </w:pPr>
      <w:r w:rsidRPr="007B0944">
        <w:rPr>
          <w:rFonts w:ascii="Arial" w:hAnsi="Arial" w:cs="Arial"/>
          <w:b/>
          <w:i/>
          <w:sz w:val="24"/>
          <w:szCs w:val="24"/>
        </w:rPr>
        <w:t>Research design, site, and participants</w:t>
      </w:r>
    </w:p>
    <w:p w:rsidR="00862CC7" w:rsidRPr="007B0944" w:rsidRDefault="00C9314D" w:rsidP="00665D51">
      <w:pPr>
        <w:spacing w:after="0"/>
        <w:ind w:firstLine="720"/>
        <w:jc w:val="both"/>
        <w:rPr>
          <w:rFonts w:ascii="Arial" w:hAnsi="Arial" w:cs="Arial"/>
          <w:szCs w:val="24"/>
        </w:rPr>
      </w:pPr>
      <w:r w:rsidRPr="007B0944">
        <w:rPr>
          <w:rFonts w:ascii="Arial" w:hAnsi="Arial" w:cs="Arial"/>
          <w:szCs w:val="24"/>
        </w:rPr>
        <w:t>Research design used comparative study approach as the methodology, interview, and documentation as the instrument that conducted in one of private primary schools. This study was conducted at one of Indonesia's old</w:t>
      </w:r>
      <w:r w:rsidR="00353892" w:rsidRPr="007B0944">
        <w:rPr>
          <w:rFonts w:ascii="Arial" w:hAnsi="Arial" w:cs="Arial"/>
          <w:szCs w:val="24"/>
        </w:rPr>
        <w:t>est university language centers</w:t>
      </w:r>
      <w:r w:rsidRPr="007B0944">
        <w:rPr>
          <w:rFonts w:ascii="Arial" w:hAnsi="Arial" w:cs="Arial"/>
          <w:szCs w:val="24"/>
        </w:rPr>
        <w:t>. The program is designed with a communicative and interactive learning concept in mind to provide participants with engaging and stimulating experiences. The writer purposefully chose individuals and locations to learn about or understand the primary phenomenon, just as the researcher utilized purposeful samplings (</w:t>
      </w:r>
      <w:proofErr w:type="spellStart"/>
      <w:r w:rsidRPr="007B0944">
        <w:rPr>
          <w:rFonts w:ascii="Arial" w:hAnsi="Arial" w:cs="Arial"/>
          <w:szCs w:val="24"/>
        </w:rPr>
        <w:t>Cresswell</w:t>
      </w:r>
      <w:proofErr w:type="spellEnd"/>
      <w:r w:rsidRPr="007B0944">
        <w:rPr>
          <w:rFonts w:ascii="Arial" w:hAnsi="Arial" w:cs="Arial"/>
          <w:szCs w:val="24"/>
        </w:rPr>
        <w:t xml:space="preserve">, 2012; </w:t>
      </w:r>
      <w:proofErr w:type="spellStart"/>
      <w:r w:rsidRPr="007B0944">
        <w:rPr>
          <w:rFonts w:ascii="Arial" w:hAnsi="Arial" w:cs="Arial"/>
          <w:szCs w:val="24"/>
        </w:rPr>
        <w:t>Licthman</w:t>
      </w:r>
      <w:proofErr w:type="spellEnd"/>
      <w:r w:rsidRPr="007B0944">
        <w:rPr>
          <w:rFonts w:ascii="Arial" w:hAnsi="Arial" w:cs="Arial"/>
          <w:szCs w:val="24"/>
        </w:rPr>
        <w:t>, 2006).</w:t>
      </w:r>
      <w:r w:rsidR="00862CC7" w:rsidRPr="007B0944">
        <w:rPr>
          <w:rFonts w:ascii="Arial" w:hAnsi="Arial" w:cs="Arial"/>
          <w:szCs w:val="24"/>
        </w:rPr>
        <w:t xml:space="preserve"> Besides, the checklist adapted from Shel</w:t>
      </w:r>
      <w:r w:rsidR="00353892" w:rsidRPr="007B0944">
        <w:rPr>
          <w:rFonts w:ascii="Arial" w:hAnsi="Arial" w:cs="Arial"/>
          <w:szCs w:val="24"/>
        </w:rPr>
        <w:t>don (1982</w:t>
      </w:r>
      <w:r w:rsidR="00862CC7" w:rsidRPr="007B0944">
        <w:rPr>
          <w:rFonts w:ascii="Arial" w:hAnsi="Arial" w:cs="Arial"/>
          <w:szCs w:val="24"/>
        </w:rPr>
        <w:t xml:space="preserve">) is conducted to investigate more information. Thus, in this data analysis based on Johnson and Christensen (2008), the writer made a detailed description of the fundamental </w:t>
      </w:r>
      <w:r w:rsidR="00862CC7" w:rsidRPr="007B0944">
        <w:rPr>
          <w:rFonts w:ascii="Arial" w:hAnsi="Arial" w:cs="Arial"/>
          <w:szCs w:val="24"/>
        </w:rPr>
        <w:lastRenderedPageBreak/>
        <w:t xml:space="preserve">structure of the informant experience. This process was essential so that they were meaningful and interrelated to each other among categories or themes. </w:t>
      </w:r>
      <w:r w:rsidR="00CF7E41" w:rsidRPr="007B0944">
        <w:rPr>
          <w:rFonts w:ascii="Arial" w:hAnsi="Arial" w:cs="Arial"/>
          <w:szCs w:val="24"/>
        </w:rPr>
        <w:t>It is concluded that</w:t>
      </w:r>
      <w:r w:rsidR="00862CC7" w:rsidRPr="007B0944">
        <w:rPr>
          <w:rFonts w:ascii="Arial" w:hAnsi="Arial" w:cs="Arial"/>
          <w:szCs w:val="24"/>
        </w:rPr>
        <w:t xml:space="preserve"> descriptive qualitative data is a technique that necessitates the writer's comprehension of the material through data collection and analysis</w:t>
      </w:r>
      <w:r w:rsidR="00CF7E41" w:rsidRPr="007B0944">
        <w:rPr>
          <w:rFonts w:ascii="Arial" w:hAnsi="Arial" w:cs="Arial"/>
          <w:szCs w:val="24"/>
        </w:rPr>
        <w:t xml:space="preserve"> (</w:t>
      </w:r>
      <w:proofErr w:type="spellStart"/>
      <w:r w:rsidR="00CF7E41" w:rsidRPr="007B0944">
        <w:rPr>
          <w:rFonts w:ascii="Arial" w:hAnsi="Arial" w:cs="Arial"/>
          <w:szCs w:val="24"/>
        </w:rPr>
        <w:t>Cresswell</w:t>
      </w:r>
      <w:proofErr w:type="spellEnd"/>
      <w:r w:rsidR="00CF7E41" w:rsidRPr="007B0944">
        <w:rPr>
          <w:rFonts w:ascii="Arial" w:hAnsi="Arial" w:cs="Arial"/>
          <w:szCs w:val="24"/>
        </w:rPr>
        <w:t>, 2012; Merriam, 2009).</w:t>
      </w:r>
    </w:p>
    <w:p w:rsidR="007B680E" w:rsidRPr="007B0944" w:rsidRDefault="007B680E" w:rsidP="00FE0317">
      <w:pPr>
        <w:spacing w:after="0"/>
        <w:ind w:left="90" w:firstLine="630"/>
        <w:jc w:val="both"/>
        <w:rPr>
          <w:rFonts w:ascii="Arial" w:hAnsi="Arial" w:cs="Arial"/>
          <w:szCs w:val="24"/>
        </w:rPr>
      </w:pPr>
    </w:p>
    <w:p w:rsidR="007B680E" w:rsidRPr="007B0944" w:rsidRDefault="00395389" w:rsidP="00665D51">
      <w:pPr>
        <w:spacing w:before="240" w:after="0"/>
        <w:rPr>
          <w:rFonts w:ascii="Arial" w:hAnsi="Arial" w:cs="Arial"/>
          <w:b/>
          <w:color w:val="C00000"/>
          <w:sz w:val="24"/>
          <w:szCs w:val="24"/>
        </w:rPr>
      </w:pPr>
      <w:r w:rsidRPr="007B0944">
        <w:rPr>
          <w:rFonts w:ascii="Arial" w:hAnsi="Arial" w:cs="Arial"/>
          <w:b/>
          <w:color w:val="C00000"/>
          <w:sz w:val="24"/>
          <w:szCs w:val="24"/>
        </w:rPr>
        <w:t>Finding and Discussion</w:t>
      </w:r>
    </w:p>
    <w:p w:rsidR="00725205" w:rsidRPr="007B0944" w:rsidRDefault="0092584E" w:rsidP="00665D51">
      <w:pPr>
        <w:tabs>
          <w:tab w:val="left" w:pos="90"/>
        </w:tabs>
        <w:spacing w:before="240" w:after="0"/>
        <w:jc w:val="both"/>
        <w:rPr>
          <w:rFonts w:ascii="Arial" w:hAnsi="Arial" w:cs="Arial"/>
          <w:b/>
          <w:i/>
          <w:sz w:val="24"/>
          <w:szCs w:val="24"/>
        </w:rPr>
      </w:pPr>
      <w:r w:rsidRPr="007B0944">
        <w:rPr>
          <w:rFonts w:ascii="Arial" w:hAnsi="Arial" w:cs="Arial"/>
          <w:b/>
          <w:i/>
          <w:sz w:val="24"/>
          <w:szCs w:val="24"/>
        </w:rPr>
        <w:t xml:space="preserve">Textbook </w:t>
      </w:r>
    </w:p>
    <w:p w:rsidR="0092584E" w:rsidRPr="007B0944" w:rsidRDefault="00C27629" w:rsidP="00FE0317">
      <w:pPr>
        <w:tabs>
          <w:tab w:val="left" w:pos="270"/>
        </w:tabs>
        <w:spacing w:after="0"/>
        <w:jc w:val="both"/>
        <w:rPr>
          <w:rFonts w:ascii="Arial" w:hAnsi="Arial" w:cs="Arial"/>
          <w:szCs w:val="24"/>
        </w:rPr>
      </w:pPr>
      <w:r w:rsidRPr="007B0944">
        <w:rPr>
          <w:rFonts w:ascii="Arial" w:hAnsi="Arial" w:cs="Arial"/>
          <w:sz w:val="24"/>
          <w:szCs w:val="24"/>
        </w:rPr>
        <w:tab/>
      </w:r>
      <w:r w:rsidRPr="007B0944">
        <w:rPr>
          <w:rFonts w:ascii="Arial" w:hAnsi="Arial" w:cs="Arial"/>
          <w:szCs w:val="24"/>
        </w:rPr>
        <w:tab/>
      </w:r>
      <w:r w:rsidR="00CF7E41" w:rsidRPr="007B0944">
        <w:rPr>
          <w:rFonts w:ascii="Arial" w:hAnsi="Arial" w:cs="Arial"/>
          <w:szCs w:val="24"/>
        </w:rPr>
        <w:t>Based on the data, the researcher discovered that a book produced by their own institutions serves as the primary handbook in the General English class. Their primary teaching tool is a textbook.</w:t>
      </w:r>
      <w:r w:rsidR="00DE03EE" w:rsidRPr="007B0944">
        <w:rPr>
          <w:rFonts w:ascii="Arial" w:hAnsi="Arial" w:cs="Arial"/>
          <w:szCs w:val="24"/>
        </w:rPr>
        <w:t xml:space="preserve"> Additionally, it is the most typical type of teaching aid used in language schools (Brown, 2001). </w:t>
      </w:r>
      <w:r w:rsidR="00CF7E41" w:rsidRPr="007B0944">
        <w:rPr>
          <w:rFonts w:ascii="Arial" w:hAnsi="Arial" w:cs="Arial"/>
          <w:szCs w:val="24"/>
        </w:rPr>
        <w:t xml:space="preserve"> The teachers simply need to teach the subject in this book because it has been used for a long time in this institution.</w:t>
      </w:r>
    </w:p>
    <w:p w:rsidR="00C27629" w:rsidRPr="007B0944" w:rsidRDefault="00C27629" w:rsidP="00FE0317">
      <w:pPr>
        <w:tabs>
          <w:tab w:val="left" w:pos="270"/>
        </w:tabs>
        <w:spacing w:after="0"/>
        <w:jc w:val="both"/>
        <w:rPr>
          <w:rFonts w:ascii="Arial" w:hAnsi="Arial" w:cs="Arial"/>
          <w:szCs w:val="24"/>
        </w:rPr>
      </w:pPr>
    </w:p>
    <w:p w:rsidR="0092584E" w:rsidRPr="007B0944" w:rsidRDefault="0092584E" w:rsidP="00FE0317">
      <w:pPr>
        <w:tabs>
          <w:tab w:val="left" w:pos="720"/>
        </w:tabs>
        <w:spacing w:after="0"/>
        <w:ind w:left="720" w:right="720"/>
        <w:jc w:val="both"/>
        <w:rPr>
          <w:rFonts w:ascii="Arial" w:hAnsi="Arial" w:cs="Arial"/>
          <w:i/>
          <w:szCs w:val="24"/>
        </w:rPr>
      </w:pPr>
      <w:r w:rsidRPr="007B0944">
        <w:rPr>
          <w:rFonts w:ascii="Arial" w:hAnsi="Arial" w:cs="Arial"/>
          <w:i/>
          <w:szCs w:val="24"/>
        </w:rPr>
        <w:t xml:space="preserve">“….we have one module which is hmmm for levels, there are five levels at GE, at our institution, yeah. The first is elementary, there is pre-intermediate, then there is upper intermediate, and the last one is pre-advance and each level has its own module which has been written by one of our instructors as well as staff at our institution and has on the ISBN right. So this is already a book that we made, </w:t>
      </w:r>
      <w:proofErr w:type="spellStart"/>
      <w:r w:rsidRPr="007B0944">
        <w:rPr>
          <w:rFonts w:ascii="Arial" w:hAnsi="Arial" w:cs="Arial"/>
          <w:i/>
          <w:szCs w:val="24"/>
        </w:rPr>
        <w:t>hmmmm</w:t>
      </w:r>
      <w:proofErr w:type="spellEnd"/>
      <w:r w:rsidRPr="007B0944">
        <w:rPr>
          <w:rFonts w:ascii="Arial" w:hAnsi="Arial" w:cs="Arial"/>
          <w:i/>
          <w:szCs w:val="24"/>
        </w:rPr>
        <w:t xml:space="preserve"> what is it, so this book has become a book. And every level, even every program has a different book….”</w:t>
      </w:r>
    </w:p>
    <w:p w:rsidR="00811D4A" w:rsidRPr="007B0944" w:rsidRDefault="00811D4A" w:rsidP="00FE0317">
      <w:pPr>
        <w:tabs>
          <w:tab w:val="left" w:pos="90"/>
        </w:tabs>
        <w:spacing w:after="0"/>
        <w:jc w:val="both"/>
        <w:rPr>
          <w:rFonts w:ascii="Arial" w:hAnsi="Arial" w:cs="Arial"/>
          <w:b/>
          <w:i/>
          <w:szCs w:val="24"/>
        </w:rPr>
      </w:pPr>
    </w:p>
    <w:p w:rsidR="0092584E" w:rsidRPr="007B0944" w:rsidRDefault="00811D4A" w:rsidP="00FE0317">
      <w:pPr>
        <w:tabs>
          <w:tab w:val="left" w:pos="90"/>
        </w:tabs>
        <w:spacing w:after="0"/>
        <w:jc w:val="both"/>
        <w:rPr>
          <w:rFonts w:ascii="Arial" w:hAnsi="Arial" w:cs="Arial"/>
          <w:szCs w:val="24"/>
        </w:rPr>
      </w:pPr>
      <w:r w:rsidRPr="007B0944">
        <w:rPr>
          <w:rFonts w:ascii="Arial" w:hAnsi="Arial" w:cs="Arial"/>
          <w:szCs w:val="24"/>
        </w:rPr>
        <w:t>Also revealed is that the team coordinator said that this book has been used in this institution for a very long time. Additionally, they offer books for every level, so there is never a shortage of textbooks. It was also written and implemented for the Pre-Intermediate level of the General English course book</w:t>
      </w:r>
      <w:r w:rsidR="0043294A" w:rsidRPr="007B0944">
        <w:rPr>
          <w:rFonts w:ascii="Arial" w:hAnsi="Arial" w:cs="Arial"/>
          <w:szCs w:val="24"/>
        </w:rPr>
        <w:t>.</w:t>
      </w:r>
    </w:p>
    <w:p w:rsidR="0092584E" w:rsidRPr="007B0944" w:rsidRDefault="0092584E" w:rsidP="00FE0317">
      <w:pPr>
        <w:tabs>
          <w:tab w:val="left" w:pos="720"/>
        </w:tabs>
        <w:spacing w:after="0"/>
        <w:ind w:left="720"/>
        <w:jc w:val="both"/>
        <w:rPr>
          <w:rFonts w:ascii="Arial" w:hAnsi="Arial" w:cs="Arial"/>
          <w:b/>
          <w:i/>
          <w:sz w:val="24"/>
          <w:szCs w:val="24"/>
        </w:rPr>
      </w:pPr>
    </w:p>
    <w:p w:rsidR="00395389" w:rsidRPr="007B0944" w:rsidRDefault="00395389" w:rsidP="00395389">
      <w:pPr>
        <w:tabs>
          <w:tab w:val="left" w:pos="720"/>
        </w:tabs>
        <w:spacing w:after="0"/>
        <w:ind w:left="720"/>
        <w:jc w:val="center"/>
        <w:rPr>
          <w:rFonts w:ascii="Arial" w:hAnsi="Arial" w:cs="Arial"/>
          <w:sz w:val="24"/>
          <w:szCs w:val="24"/>
        </w:rPr>
      </w:pPr>
      <w:proofErr w:type="gramStart"/>
      <w:r w:rsidRPr="007B0944">
        <w:rPr>
          <w:rFonts w:ascii="Arial" w:hAnsi="Arial" w:cs="Arial"/>
          <w:b/>
          <w:i/>
          <w:sz w:val="24"/>
          <w:szCs w:val="24"/>
        </w:rPr>
        <w:t>Figure 1.</w:t>
      </w:r>
      <w:proofErr w:type="gramEnd"/>
      <w:r w:rsidRPr="007B0944">
        <w:rPr>
          <w:rFonts w:ascii="Arial" w:hAnsi="Arial" w:cs="Arial"/>
          <w:b/>
          <w:i/>
          <w:sz w:val="24"/>
          <w:szCs w:val="24"/>
        </w:rPr>
        <w:t xml:space="preserve"> </w:t>
      </w:r>
      <w:proofErr w:type="gramStart"/>
      <w:r w:rsidRPr="007B0944">
        <w:rPr>
          <w:rFonts w:ascii="Arial" w:hAnsi="Arial" w:cs="Arial"/>
          <w:sz w:val="24"/>
          <w:szCs w:val="24"/>
        </w:rPr>
        <w:t>textbook</w:t>
      </w:r>
      <w:proofErr w:type="gramEnd"/>
      <w:r w:rsidRPr="007B0944">
        <w:rPr>
          <w:rFonts w:ascii="Arial" w:hAnsi="Arial" w:cs="Arial"/>
          <w:sz w:val="24"/>
          <w:szCs w:val="24"/>
        </w:rPr>
        <w:t xml:space="preserve"> for General English</w:t>
      </w:r>
    </w:p>
    <w:p w:rsidR="0092584E" w:rsidRPr="007B0944" w:rsidRDefault="0092584E" w:rsidP="00FE0317">
      <w:pPr>
        <w:tabs>
          <w:tab w:val="left" w:pos="720"/>
        </w:tabs>
        <w:spacing w:after="0"/>
        <w:ind w:left="720"/>
        <w:jc w:val="both"/>
        <w:rPr>
          <w:rFonts w:ascii="Arial" w:hAnsi="Arial" w:cs="Arial"/>
          <w:b/>
          <w:i/>
          <w:sz w:val="24"/>
          <w:szCs w:val="24"/>
        </w:rPr>
      </w:pPr>
      <w:r w:rsidRPr="007B0944">
        <w:rPr>
          <w:rFonts w:ascii="Arial" w:hAnsi="Arial" w:cs="Arial"/>
          <w:b/>
          <w:i/>
          <w:noProof/>
          <w:sz w:val="24"/>
          <w:szCs w:val="24"/>
        </w:rPr>
        <w:drawing>
          <wp:anchor distT="0" distB="0" distL="114300" distR="114300" simplePos="0" relativeHeight="251661312" behindDoc="0" locked="0" layoutInCell="1" allowOverlap="1" wp14:anchorId="5255C7C7" wp14:editId="3FDDF017">
            <wp:simplePos x="0" y="0"/>
            <wp:positionH relativeFrom="column">
              <wp:posOffset>514350</wp:posOffset>
            </wp:positionH>
            <wp:positionV relativeFrom="paragraph">
              <wp:posOffset>88900</wp:posOffset>
            </wp:positionV>
            <wp:extent cx="1626870" cy="22783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22 at 21.47.46.jpeg"/>
                    <pic:cNvPicPr/>
                  </pic:nvPicPr>
                  <pic:blipFill rotWithShape="1">
                    <a:blip r:embed="rId8" cstate="print">
                      <a:extLst>
                        <a:ext uri="{28A0092B-C50C-407E-A947-70E740481C1C}">
                          <a14:useLocalDpi xmlns:a14="http://schemas.microsoft.com/office/drawing/2010/main" val="0"/>
                        </a:ext>
                      </a:extLst>
                    </a:blip>
                    <a:srcRect l="3314" t="11216" r="14766" b="2741"/>
                    <a:stretch/>
                  </pic:blipFill>
                  <pic:spPr bwMode="auto">
                    <a:xfrm>
                      <a:off x="0" y="0"/>
                      <a:ext cx="1626870" cy="2278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584E" w:rsidRPr="007B0944" w:rsidRDefault="0092584E" w:rsidP="00FE0317">
      <w:pPr>
        <w:tabs>
          <w:tab w:val="left" w:pos="720"/>
        </w:tabs>
        <w:spacing w:after="0"/>
        <w:ind w:left="720"/>
        <w:jc w:val="both"/>
        <w:rPr>
          <w:rFonts w:ascii="Arial" w:hAnsi="Arial" w:cs="Arial"/>
          <w:b/>
          <w:i/>
          <w:sz w:val="24"/>
          <w:szCs w:val="24"/>
        </w:rPr>
      </w:pPr>
    </w:p>
    <w:p w:rsidR="0092584E" w:rsidRPr="007B0944" w:rsidRDefault="0092584E" w:rsidP="00FE0317">
      <w:pPr>
        <w:tabs>
          <w:tab w:val="left" w:pos="720"/>
        </w:tabs>
        <w:spacing w:after="0"/>
        <w:ind w:left="720"/>
        <w:jc w:val="both"/>
        <w:rPr>
          <w:rFonts w:ascii="Arial" w:hAnsi="Arial" w:cs="Arial"/>
          <w:b/>
          <w:i/>
          <w:sz w:val="24"/>
          <w:szCs w:val="24"/>
        </w:rPr>
      </w:pPr>
      <w:r w:rsidRPr="007B0944">
        <w:rPr>
          <w:rFonts w:ascii="Arial" w:hAnsi="Arial" w:cs="Arial"/>
          <w:b/>
          <w:i/>
          <w:noProof/>
          <w:sz w:val="24"/>
          <w:szCs w:val="24"/>
        </w:rPr>
        <w:drawing>
          <wp:anchor distT="0" distB="0" distL="114300" distR="114300" simplePos="0" relativeHeight="251662336" behindDoc="0" locked="0" layoutInCell="1" allowOverlap="1" wp14:anchorId="4050712E" wp14:editId="6912CED8">
            <wp:simplePos x="0" y="0"/>
            <wp:positionH relativeFrom="column">
              <wp:posOffset>1961515</wp:posOffset>
            </wp:positionH>
            <wp:positionV relativeFrom="paragraph">
              <wp:posOffset>22860</wp:posOffset>
            </wp:positionV>
            <wp:extent cx="2258060" cy="1629410"/>
            <wp:effectExtent l="0" t="9525"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22 at 21.47.44.jpeg"/>
                    <pic:cNvPicPr/>
                  </pic:nvPicPr>
                  <pic:blipFill rotWithShape="1">
                    <a:blip r:embed="rId9" cstate="print">
                      <a:extLst>
                        <a:ext uri="{28A0092B-C50C-407E-A947-70E740481C1C}">
                          <a14:useLocalDpi xmlns:a14="http://schemas.microsoft.com/office/drawing/2010/main" val="0"/>
                        </a:ext>
                      </a:extLst>
                    </a:blip>
                    <a:srcRect t="6981" r="14744" b="10968"/>
                    <a:stretch/>
                  </pic:blipFill>
                  <pic:spPr bwMode="auto">
                    <a:xfrm rot="16200000">
                      <a:off x="0" y="0"/>
                      <a:ext cx="2258060" cy="1629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B0944">
        <w:rPr>
          <w:rFonts w:ascii="Arial" w:hAnsi="Arial" w:cs="Arial"/>
          <w:b/>
          <w:i/>
          <w:noProof/>
          <w:sz w:val="24"/>
          <w:szCs w:val="24"/>
        </w:rPr>
        <w:drawing>
          <wp:anchor distT="0" distB="0" distL="114300" distR="114300" simplePos="0" relativeHeight="251663360" behindDoc="0" locked="0" layoutInCell="1" allowOverlap="1" wp14:anchorId="11962C35" wp14:editId="492AAAC5">
            <wp:simplePos x="0" y="0"/>
            <wp:positionH relativeFrom="column">
              <wp:posOffset>3758565</wp:posOffset>
            </wp:positionH>
            <wp:positionV relativeFrom="paragraph">
              <wp:posOffset>57150</wp:posOffset>
            </wp:positionV>
            <wp:extent cx="2246630" cy="1569720"/>
            <wp:effectExtent l="0" t="4445"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22 at 21.47.44 (1).jpeg"/>
                    <pic:cNvPicPr/>
                  </pic:nvPicPr>
                  <pic:blipFill rotWithShape="1">
                    <a:blip r:embed="rId10" cstate="print">
                      <a:extLst>
                        <a:ext uri="{28A0092B-C50C-407E-A947-70E740481C1C}">
                          <a14:useLocalDpi xmlns:a14="http://schemas.microsoft.com/office/drawing/2010/main" val="0"/>
                        </a:ext>
                      </a:extLst>
                    </a:blip>
                    <a:srcRect l="80" t="13053" r="13137" b="6066"/>
                    <a:stretch/>
                  </pic:blipFill>
                  <pic:spPr bwMode="auto">
                    <a:xfrm rot="16200000">
                      <a:off x="0" y="0"/>
                      <a:ext cx="2246630" cy="1569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584E" w:rsidRPr="007B0944" w:rsidRDefault="0092584E" w:rsidP="00FE0317">
      <w:pPr>
        <w:tabs>
          <w:tab w:val="left" w:pos="720"/>
        </w:tabs>
        <w:spacing w:after="0"/>
        <w:ind w:left="720"/>
        <w:jc w:val="both"/>
        <w:rPr>
          <w:rFonts w:ascii="Arial" w:hAnsi="Arial" w:cs="Arial"/>
          <w:b/>
          <w:i/>
          <w:sz w:val="24"/>
          <w:szCs w:val="24"/>
        </w:rPr>
      </w:pPr>
    </w:p>
    <w:p w:rsidR="0092584E" w:rsidRPr="007B0944" w:rsidRDefault="0092584E" w:rsidP="00FE0317">
      <w:pPr>
        <w:tabs>
          <w:tab w:val="left" w:pos="720"/>
        </w:tabs>
        <w:spacing w:after="0"/>
        <w:ind w:left="720"/>
        <w:jc w:val="both"/>
        <w:rPr>
          <w:rFonts w:ascii="Arial" w:hAnsi="Arial" w:cs="Arial"/>
          <w:b/>
          <w:i/>
          <w:sz w:val="24"/>
          <w:szCs w:val="24"/>
        </w:rPr>
      </w:pPr>
    </w:p>
    <w:p w:rsidR="0092584E" w:rsidRPr="007B0944" w:rsidRDefault="0092584E" w:rsidP="00FE0317">
      <w:pPr>
        <w:tabs>
          <w:tab w:val="left" w:pos="720"/>
        </w:tabs>
        <w:spacing w:after="0"/>
        <w:ind w:left="720"/>
        <w:jc w:val="both"/>
        <w:rPr>
          <w:rFonts w:ascii="Arial" w:hAnsi="Arial" w:cs="Arial"/>
          <w:b/>
          <w:i/>
          <w:sz w:val="24"/>
          <w:szCs w:val="24"/>
        </w:rPr>
      </w:pPr>
    </w:p>
    <w:p w:rsidR="0092584E" w:rsidRPr="007B0944" w:rsidRDefault="0092584E" w:rsidP="00FE0317">
      <w:pPr>
        <w:tabs>
          <w:tab w:val="left" w:pos="720"/>
        </w:tabs>
        <w:spacing w:after="0"/>
        <w:ind w:left="720"/>
        <w:jc w:val="both"/>
        <w:rPr>
          <w:rFonts w:ascii="Arial" w:hAnsi="Arial" w:cs="Arial"/>
          <w:b/>
          <w:i/>
          <w:sz w:val="24"/>
          <w:szCs w:val="24"/>
        </w:rPr>
      </w:pPr>
    </w:p>
    <w:p w:rsidR="0092584E" w:rsidRPr="007B0944" w:rsidRDefault="0092584E" w:rsidP="00FE0317">
      <w:pPr>
        <w:tabs>
          <w:tab w:val="left" w:pos="720"/>
        </w:tabs>
        <w:spacing w:after="0"/>
        <w:ind w:left="720"/>
        <w:jc w:val="both"/>
        <w:rPr>
          <w:rFonts w:ascii="Arial" w:hAnsi="Arial" w:cs="Arial"/>
          <w:b/>
          <w:i/>
          <w:sz w:val="24"/>
          <w:szCs w:val="24"/>
        </w:rPr>
      </w:pPr>
    </w:p>
    <w:p w:rsidR="0092584E" w:rsidRPr="007B0944" w:rsidRDefault="0092584E" w:rsidP="00FE0317">
      <w:pPr>
        <w:tabs>
          <w:tab w:val="left" w:pos="720"/>
        </w:tabs>
        <w:spacing w:after="0"/>
        <w:ind w:left="720"/>
        <w:jc w:val="both"/>
        <w:rPr>
          <w:rFonts w:ascii="Arial" w:hAnsi="Arial" w:cs="Arial"/>
          <w:b/>
          <w:i/>
          <w:sz w:val="24"/>
          <w:szCs w:val="24"/>
        </w:rPr>
      </w:pPr>
    </w:p>
    <w:p w:rsidR="0092584E" w:rsidRPr="007B0944" w:rsidRDefault="0092584E" w:rsidP="00FE0317">
      <w:pPr>
        <w:tabs>
          <w:tab w:val="left" w:pos="720"/>
        </w:tabs>
        <w:spacing w:after="0"/>
        <w:ind w:left="720"/>
        <w:jc w:val="both"/>
        <w:rPr>
          <w:rFonts w:ascii="Arial" w:hAnsi="Arial" w:cs="Arial"/>
          <w:b/>
          <w:i/>
          <w:sz w:val="24"/>
          <w:szCs w:val="24"/>
        </w:rPr>
      </w:pPr>
    </w:p>
    <w:p w:rsidR="0092584E" w:rsidRPr="007B0944" w:rsidRDefault="0092584E" w:rsidP="00FE0317">
      <w:pPr>
        <w:tabs>
          <w:tab w:val="left" w:pos="720"/>
        </w:tabs>
        <w:spacing w:after="0"/>
        <w:ind w:left="720"/>
        <w:jc w:val="both"/>
        <w:rPr>
          <w:rFonts w:ascii="Arial" w:hAnsi="Arial" w:cs="Arial"/>
          <w:b/>
          <w:i/>
          <w:sz w:val="24"/>
          <w:szCs w:val="24"/>
        </w:rPr>
      </w:pPr>
    </w:p>
    <w:p w:rsidR="0092584E" w:rsidRPr="007B0944" w:rsidRDefault="0092584E" w:rsidP="00FE0317">
      <w:pPr>
        <w:tabs>
          <w:tab w:val="left" w:pos="720"/>
        </w:tabs>
        <w:spacing w:after="0"/>
        <w:ind w:left="720"/>
        <w:jc w:val="both"/>
        <w:rPr>
          <w:rFonts w:ascii="Arial" w:hAnsi="Arial" w:cs="Arial"/>
          <w:b/>
          <w:i/>
          <w:sz w:val="24"/>
          <w:szCs w:val="24"/>
        </w:rPr>
      </w:pPr>
    </w:p>
    <w:p w:rsidR="005956FC" w:rsidRPr="007B0944" w:rsidRDefault="005956FC" w:rsidP="00FE0317">
      <w:pPr>
        <w:tabs>
          <w:tab w:val="left" w:pos="720"/>
        </w:tabs>
        <w:spacing w:after="0"/>
        <w:ind w:left="720"/>
        <w:jc w:val="center"/>
        <w:rPr>
          <w:rFonts w:ascii="Arial" w:hAnsi="Arial" w:cs="Arial"/>
          <w:b/>
          <w:i/>
          <w:sz w:val="24"/>
          <w:szCs w:val="24"/>
        </w:rPr>
      </w:pPr>
    </w:p>
    <w:p w:rsidR="0092584E" w:rsidRPr="007B0944" w:rsidRDefault="00811D4A" w:rsidP="00C27629">
      <w:pPr>
        <w:tabs>
          <w:tab w:val="left" w:pos="-90"/>
        </w:tabs>
        <w:spacing w:after="0"/>
        <w:jc w:val="both"/>
        <w:rPr>
          <w:rFonts w:ascii="Arial" w:hAnsi="Arial" w:cs="Arial"/>
          <w:szCs w:val="24"/>
        </w:rPr>
      </w:pPr>
      <w:r w:rsidRPr="007B0944">
        <w:rPr>
          <w:rFonts w:ascii="Arial" w:hAnsi="Arial" w:cs="Arial"/>
          <w:szCs w:val="24"/>
        </w:rPr>
        <w:lastRenderedPageBreak/>
        <w:t xml:space="preserve">This book displays clear and has decent paper quality. Also, this book has given readers enough useful information that it is simple to locate sub-chapters on each page. A total of 12 chapters in this book, and they will be covered in 21 meetings. This book's educational goals have also been met. The coordination team claimed that the book was not visually appealing, so it only included language and images in black and white, which made the book less engaging. </w:t>
      </w:r>
      <w:r w:rsidR="00DE03EE" w:rsidRPr="007B0944">
        <w:rPr>
          <w:rFonts w:ascii="Arial" w:hAnsi="Arial" w:cs="Arial"/>
          <w:szCs w:val="24"/>
        </w:rPr>
        <w:t>While, one prerequisite for a good book is that the textbook has a visually appealing design or layout, both on the cover and inside the book (</w:t>
      </w:r>
      <w:proofErr w:type="spellStart"/>
      <w:r w:rsidR="00DE03EE" w:rsidRPr="007B0944">
        <w:rPr>
          <w:rFonts w:ascii="Arial" w:hAnsi="Arial" w:cs="Arial"/>
          <w:szCs w:val="24"/>
        </w:rPr>
        <w:t>Pasaribu</w:t>
      </w:r>
      <w:proofErr w:type="spellEnd"/>
      <w:r w:rsidR="00DE03EE" w:rsidRPr="007B0944">
        <w:rPr>
          <w:rFonts w:ascii="Arial" w:hAnsi="Arial" w:cs="Arial"/>
          <w:szCs w:val="24"/>
        </w:rPr>
        <w:t xml:space="preserve">, 2022). </w:t>
      </w:r>
      <w:r w:rsidRPr="007B0944">
        <w:rPr>
          <w:rFonts w:ascii="Arial" w:hAnsi="Arial" w:cs="Arial"/>
          <w:szCs w:val="24"/>
        </w:rPr>
        <w:t xml:space="preserve">The textbook, according to </w:t>
      </w:r>
      <w:proofErr w:type="spellStart"/>
      <w:r w:rsidRPr="007B0944">
        <w:rPr>
          <w:rFonts w:ascii="Arial" w:hAnsi="Arial" w:cs="Arial"/>
          <w:szCs w:val="24"/>
        </w:rPr>
        <w:t>O'Niel</w:t>
      </w:r>
      <w:proofErr w:type="spellEnd"/>
      <w:r w:rsidRPr="007B0944">
        <w:rPr>
          <w:rFonts w:ascii="Arial" w:hAnsi="Arial" w:cs="Arial"/>
          <w:szCs w:val="24"/>
        </w:rPr>
        <w:t xml:space="preserve"> (1982), is the clear center of any English program and the primary source of language instruction for students in the classroom. </w:t>
      </w:r>
    </w:p>
    <w:p w:rsidR="0092584E" w:rsidRPr="007B0944" w:rsidRDefault="00395389" w:rsidP="00395389">
      <w:pPr>
        <w:tabs>
          <w:tab w:val="left" w:pos="720"/>
        </w:tabs>
        <w:spacing w:after="0"/>
        <w:ind w:left="720"/>
        <w:jc w:val="center"/>
        <w:rPr>
          <w:rFonts w:ascii="Arial" w:hAnsi="Arial" w:cs="Arial"/>
          <w:b/>
          <w:i/>
          <w:sz w:val="24"/>
          <w:szCs w:val="24"/>
        </w:rPr>
      </w:pPr>
      <w:proofErr w:type="gramStart"/>
      <w:r w:rsidRPr="007B0944">
        <w:rPr>
          <w:rFonts w:ascii="Arial" w:hAnsi="Arial" w:cs="Arial"/>
          <w:b/>
          <w:i/>
          <w:sz w:val="24"/>
          <w:szCs w:val="24"/>
        </w:rPr>
        <w:t>Table 1.</w:t>
      </w:r>
      <w:proofErr w:type="gramEnd"/>
      <w:r w:rsidRPr="007B0944">
        <w:rPr>
          <w:rFonts w:ascii="Arial" w:hAnsi="Arial" w:cs="Arial"/>
          <w:b/>
          <w:sz w:val="24"/>
          <w:szCs w:val="24"/>
        </w:rPr>
        <w:t xml:space="preserve"> </w:t>
      </w:r>
      <w:r w:rsidRPr="007B0944">
        <w:rPr>
          <w:rFonts w:ascii="Arial" w:hAnsi="Arial" w:cs="Arial"/>
          <w:sz w:val="24"/>
          <w:szCs w:val="24"/>
        </w:rPr>
        <w:t>Textbook factual details by Sheldon 1982</w:t>
      </w:r>
    </w:p>
    <w:tbl>
      <w:tblPr>
        <w:tblStyle w:val="TableGrid"/>
        <w:tblW w:w="0" w:type="auto"/>
        <w:jc w:val="center"/>
        <w:tblLook w:val="04A0" w:firstRow="1" w:lastRow="0" w:firstColumn="1" w:lastColumn="0" w:noHBand="0" w:noVBand="1"/>
      </w:tblPr>
      <w:tblGrid>
        <w:gridCol w:w="5678"/>
        <w:gridCol w:w="37"/>
        <w:gridCol w:w="3142"/>
      </w:tblGrid>
      <w:tr w:rsidR="0092584E" w:rsidRPr="007B0944" w:rsidTr="00CC7C96">
        <w:trPr>
          <w:trHeight w:val="310"/>
          <w:jc w:val="center"/>
        </w:trPr>
        <w:tc>
          <w:tcPr>
            <w:tcW w:w="8856" w:type="dxa"/>
            <w:gridSpan w:val="3"/>
          </w:tcPr>
          <w:p w:rsidR="0092584E" w:rsidRPr="007B0944" w:rsidRDefault="0092584E" w:rsidP="00FE0317">
            <w:pPr>
              <w:spacing w:line="276" w:lineRule="auto"/>
              <w:rPr>
                <w:rFonts w:ascii="Arial" w:hAnsi="Arial" w:cs="Arial"/>
              </w:rPr>
            </w:pPr>
            <w:r w:rsidRPr="007B0944">
              <w:rPr>
                <w:rFonts w:ascii="Arial" w:hAnsi="Arial" w:cs="Arial"/>
              </w:rPr>
              <w:t>Title : Pre-Intermediate level: General English course book</w:t>
            </w:r>
          </w:p>
        </w:tc>
      </w:tr>
      <w:tr w:rsidR="0092584E" w:rsidRPr="007B0944" w:rsidTr="00CC7C96">
        <w:trPr>
          <w:trHeight w:val="310"/>
          <w:jc w:val="center"/>
        </w:trPr>
        <w:tc>
          <w:tcPr>
            <w:tcW w:w="8856" w:type="dxa"/>
            <w:gridSpan w:val="3"/>
          </w:tcPr>
          <w:p w:rsidR="0092584E" w:rsidRPr="007B0944" w:rsidRDefault="0092584E" w:rsidP="00FE0317">
            <w:pPr>
              <w:spacing w:line="276" w:lineRule="auto"/>
              <w:jc w:val="both"/>
              <w:rPr>
                <w:rFonts w:ascii="Arial" w:hAnsi="Arial" w:cs="Arial"/>
              </w:rPr>
            </w:pPr>
            <w:r w:rsidRPr="007B0944">
              <w:rPr>
                <w:rFonts w:ascii="Arial" w:hAnsi="Arial" w:cs="Arial"/>
              </w:rPr>
              <w:t xml:space="preserve">Authors : Rica </w:t>
            </w:r>
            <w:proofErr w:type="spellStart"/>
            <w:r w:rsidRPr="007B0944">
              <w:rPr>
                <w:rFonts w:ascii="Arial" w:hAnsi="Arial" w:cs="Arial"/>
              </w:rPr>
              <w:t>Dahlan</w:t>
            </w:r>
            <w:proofErr w:type="spellEnd"/>
            <w:r w:rsidRPr="007B0944">
              <w:rPr>
                <w:rFonts w:ascii="Arial" w:hAnsi="Arial" w:cs="Arial"/>
              </w:rPr>
              <w:t xml:space="preserve"> &amp; </w:t>
            </w:r>
            <w:proofErr w:type="spellStart"/>
            <w:r w:rsidRPr="007B0944">
              <w:rPr>
                <w:rFonts w:ascii="Arial" w:hAnsi="Arial" w:cs="Arial"/>
              </w:rPr>
              <w:t>Andrian</w:t>
            </w:r>
            <w:proofErr w:type="spellEnd"/>
            <w:r w:rsidRPr="007B0944">
              <w:rPr>
                <w:rFonts w:ascii="Arial" w:hAnsi="Arial" w:cs="Arial"/>
              </w:rPr>
              <w:t xml:space="preserve"> </w:t>
            </w:r>
            <w:proofErr w:type="spellStart"/>
            <w:r w:rsidRPr="007B0944">
              <w:rPr>
                <w:rFonts w:ascii="Arial" w:hAnsi="Arial" w:cs="Arial"/>
              </w:rPr>
              <w:t>Permadi</w:t>
            </w:r>
            <w:proofErr w:type="spellEnd"/>
          </w:p>
        </w:tc>
      </w:tr>
      <w:tr w:rsidR="0092584E" w:rsidRPr="007B0944" w:rsidTr="00CC7C96">
        <w:trPr>
          <w:trHeight w:val="310"/>
          <w:jc w:val="center"/>
        </w:trPr>
        <w:tc>
          <w:tcPr>
            <w:tcW w:w="5678" w:type="dxa"/>
          </w:tcPr>
          <w:p w:rsidR="0092584E" w:rsidRPr="007B0944" w:rsidRDefault="0092584E" w:rsidP="00FE0317">
            <w:pPr>
              <w:spacing w:line="276" w:lineRule="auto"/>
              <w:jc w:val="both"/>
              <w:rPr>
                <w:rFonts w:ascii="Arial" w:hAnsi="Arial" w:cs="Arial"/>
              </w:rPr>
            </w:pPr>
            <w:r w:rsidRPr="007B0944">
              <w:rPr>
                <w:rFonts w:ascii="Arial" w:hAnsi="Arial" w:cs="Arial"/>
              </w:rPr>
              <w:t xml:space="preserve">Publisher : </w:t>
            </w:r>
            <w:proofErr w:type="spellStart"/>
            <w:r w:rsidRPr="007B0944">
              <w:rPr>
                <w:rFonts w:ascii="Arial" w:hAnsi="Arial" w:cs="Arial"/>
              </w:rPr>
              <w:t>Balai</w:t>
            </w:r>
            <w:proofErr w:type="spellEnd"/>
            <w:r w:rsidRPr="007B0944">
              <w:rPr>
                <w:rFonts w:ascii="Arial" w:hAnsi="Arial" w:cs="Arial"/>
              </w:rPr>
              <w:t xml:space="preserve"> </w:t>
            </w:r>
            <w:proofErr w:type="spellStart"/>
            <w:r w:rsidRPr="007B0944">
              <w:rPr>
                <w:rFonts w:ascii="Arial" w:hAnsi="Arial" w:cs="Arial"/>
              </w:rPr>
              <w:t>Bahasa</w:t>
            </w:r>
            <w:proofErr w:type="spellEnd"/>
            <w:r w:rsidRPr="007B0944">
              <w:rPr>
                <w:rFonts w:ascii="Arial" w:hAnsi="Arial" w:cs="Arial"/>
              </w:rPr>
              <w:t xml:space="preserve"> </w:t>
            </w:r>
            <w:proofErr w:type="spellStart"/>
            <w:r w:rsidRPr="007B0944">
              <w:rPr>
                <w:rFonts w:ascii="Arial" w:hAnsi="Arial" w:cs="Arial"/>
              </w:rPr>
              <w:t>Universitas</w:t>
            </w:r>
            <w:proofErr w:type="spellEnd"/>
            <w:r w:rsidRPr="007B0944">
              <w:rPr>
                <w:rFonts w:ascii="Arial" w:hAnsi="Arial" w:cs="Arial"/>
              </w:rPr>
              <w:t xml:space="preserve"> </w:t>
            </w:r>
            <w:proofErr w:type="spellStart"/>
            <w:r w:rsidRPr="007B0944">
              <w:rPr>
                <w:rFonts w:ascii="Arial" w:hAnsi="Arial" w:cs="Arial"/>
              </w:rPr>
              <w:t>Pendidiakan</w:t>
            </w:r>
            <w:proofErr w:type="spellEnd"/>
            <w:r w:rsidRPr="007B0944">
              <w:rPr>
                <w:rFonts w:ascii="Arial" w:hAnsi="Arial" w:cs="Arial"/>
              </w:rPr>
              <w:t xml:space="preserve"> Indonesia</w:t>
            </w:r>
          </w:p>
        </w:tc>
        <w:tc>
          <w:tcPr>
            <w:tcW w:w="3178" w:type="dxa"/>
            <w:gridSpan w:val="2"/>
          </w:tcPr>
          <w:p w:rsidR="0092584E" w:rsidRPr="007B0944" w:rsidRDefault="0092584E" w:rsidP="00FE0317">
            <w:pPr>
              <w:spacing w:line="276" w:lineRule="auto"/>
              <w:jc w:val="both"/>
              <w:rPr>
                <w:rFonts w:ascii="Arial" w:hAnsi="Arial" w:cs="Arial"/>
              </w:rPr>
            </w:pPr>
            <w:r w:rsidRPr="007B0944">
              <w:rPr>
                <w:rFonts w:ascii="Arial" w:hAnsi="Arial" w:cs="Arial"/>
              </w:rPr>
              <w:t>Price : Included in class’s price</w:t>
            </w:r>
          </w:p>
        </w:tc>
      </w:tr>
      <w:tr w:rsidR="0092584E" w:rsidRPr="007B0944" w:rsidTr="00CC7C96">
        <w:trPr>
          <w:trHeight w:val="310"/>
          <w:jc w:val="center"/>
        </w:trPr>
        <w:tc>
          <w:tcPr>
            <w:tcW w:w="5678" w:type="dxa"/>
          </w:tcPr>
          <w:p w:rsidR="0092584E" w:rsidRPr="007B0944" w:rsidRDefault="0092584E" w:rsidP="00FE0317">
            <w:pPr>
              <w:spacing w:line="276" w:lineRule="auto"/>
              <w:jc w:val="both"/>
              <w:rPr>
                <w:rFonts w:ascii="Arial" w:hAnsi="Arial" w:cs="Arial"/>
              </w:rPr>
            </w:pPr>
            <w:r w:rsidRPr="007B0944">
              <w:rPr>
                <w:rFonts w:ascii="Arial" w:hAnsi="Arial" w:cs="Arial"/>
              </w:rPr>
              <w:t>ISBN :978-602-97459-4-8</w:t>
            </w:r>
          </w:p>
        </w:tc>
        <w:tc>
          <w:tcPr>
            <w:tcW w:w="3178" w:type="dxa"/>
            <w:gridSpan w:val="2"/>
          </w:tcPr>
          <w:p w:rsidR="0092584E" w:rsidRPr="007B0944" w:rsidRDefault="0092584E" w:rsidP="00FE0317">
            <w:pPr>
              <w:spacing w:line="276" w:lineRule="auto"/>
              <w:jc w:val="both"/>
              <w:rPr>
                <w:rFonts w:ascii="Arial" w:hAnsi="Arial" w:cs="Arial"/>
              </w:rPr>
            </w:pPr>
            <w:r w:rsidRPr="007B0944">
              <w:rPr>
                <w:rFonts w:ascii="Arial" w:hAnsi="Arial" w:cs="Arial"/>
              </w:rPr>
              <w:t>No. of Pages :165</w:t>
            </w:r>
          </w:p>
        </w:tc>
      </w:tr>
      <w:tr w:rsidR="0092584E" w:rsidRPr="007B0944" w:rsidTr="00CC7C96">
        <w:trPr>
          <w:trHeight w:val="310"/>
          <w:jc w:val="center"/>
        </w:trPr>
        <w:tc>
          <w:tcPr>
            <w:tcW w:w="8856" w:type="dxa"/>
            <w:gridSpan w:val="3"/>
          </w:tcPr>
          <w:p w:rsidR="0092584E" w:rsidRPr="007B0944" w:rsidRDefault="0092584E" w:rsidP="00FE0317">
            <w:pPr>
              <w:spacing w:line="276" w:lineRule="auto"/>
              <w:jc w:val="both"/>
              <w:rPr>
                <w:rFonts w:ascii="Arial" w:hAnsi="Arial" w:cs="Arial"/>
              </w:rPr>
            </w:pPr>
            <w:r w:rsidRPr="007B0944">
              <w:rPr>
                <w:rFonts w:ascii="Arial" w:hAnsi="Arial" w:cs="Arial"/>
              </w:rPr>
              <w:t>Components : SB/TB/Tests/Cassettes/Video/CALL/Other : none</w:t>
            </w:r>
          </w:p>
        </w:tc>
      </w:tr>
      <w:tr w:rsidR="0092584E" w:rsidRPr="007B0944" w:rsidTr="00CC7C96">
        <w:trPr>
          <w:trHeight w:val="310"/>
          <w:jc w:val="center"/>
        </w:trPr>
        <w:tc>
          <w:tcPr>
            <w:tcW w:w="5715" w:type="dxa"/>
            <w:gridSpan w:val="2"/>
          </w:tcPr>
          <w:p w:rsidR="0092584E" w:rsidRPr="007B0944" w:rsidRDefault="0092584E" w:rsidP="00FE0317">
            <w:pPr>
              <w:spacing w:line="276" w:lineRule="auto"/>
              <w:jc w:val="both"/>
              <w:rPr>
                <w:rFonts w:ascii="Arial" w:hAnsi="Arial" w:cs="Arial"/>
              </w:rPr>
            </w:pPr>
            <w:r w:rsidRPr="007B0944">
              <w:rPr>
                <w:rFonts w:ascii="Arial" w:hAnsi="Arial" w:cs="Arial"/>
              </w:rPr>
              <w:t>Level : Pre-intermediate</w:t>
            </w:r>
          </w:p>
        </w:tc>
        <w:tc>
          <w:tcPr>
            <w:tcW w:w="3142" w:type="dxa"/>
          </w:tcPr>
          <w:p w:rsidR="0092584E" w:rsidRPr="007B0944" w:rsidRDefault="0092584E" w:rsidP="00FE0317">
            <w:pPr>
              <w:spacing w:line="276" w:lineRule="auto"/>
              <w:jc w:val="both"/>
              <w:rPr>
                <w:rFonts w:ascii="Arial" w:hAnsi="Arial" w:cs="Arial"/>
              </w:rPr>
            </w:pPr>
            <w:r w:rsidRPr="007B0944">
              <w:rPr>
                <w:rFonts w:ascii="Arial" w:hAnsi="Arial" w:cs="Arial"/>
              </w:rPr>
              <w:t>Physical size : 30x25 cm</w:t>
            </w:r>
          </w:p>
        </w:tc>
      </w:tr>
      <w:tr w:rsidR="0092584E" w:rsidRPr="007B0944" w:rsidTr="00CC7C96">
        <w:trPr>
          <w:trHeight w:val="310"/>
          <w:jc w:val="center"/>
        </w:trPr>
        <w:tc>
          <w:tcPr>
            <w:tcW w:w="8856" w:type="dxa"/>
            <w:gridSpan w:val="3"/>
          </w:tcPr>
          <w:p w:rsidR="0092584E" w:rsidRPr="007B0944" w:rsidRDefault="0092584E" w:rsidP="00FE0317">
            <w:pPr>
              <w:spacing w:line="276" w:lineRule="auto"/>
              <w:jc w:val="both"/>
              <w:rPr>
                <w:rFonts w:ascii="Arial" w:hAnsi="Arial" w:cs="Arial"/>
              </w:rPr>
            </w:pPr>
            <w:r w:rsidRPr="007B0944">
              <w:rPr>
                <w:rFonts w:ascii="Arial" w:hAnsi="Arial" w:cs="Arial"/>
              </w:rPr>
              <w:t>Length : 30 cm        Unit</w:t>
            </w:r>
            <w:r w:rsidR="001C6727" w:rsidRPr="007B0944">
              <w:rPr>
                <w:rFonts w:ascii="Arial" w:hAnsi="Arial" w:cs="Arial"/>
              </w:rPr>
              <w:t>s : 2        Lesson/Section : 24</w:t>
            </w:r>
            <w:r w:rsidRPr="007B0944">
              <w:rPr>
                <w:rFonts w:ascii="Arial" w:hAnsi="Arial" w:cs="Arial"/>
              </w:rPr>
              <w:t xml:space="preserve">        Hours : 1 hour &amp; 40 </w:t>
            </w:r>
            <w:proofErr w:type="spellStart"/>
            <w:r w:rsidRPr="007B0944">
              <w:rPr>
                <w:rFonts w:ascii="Arial" w:hAnsi="Arial" w:cs="Arial"/>
              </w:rPr>
              <w:t>mins</w:t>
            </w:r>
            <w:proofErr w:type="spellEnd"/>
            <w:r w:rsidRPr="007B0944">
              <w:rPr>
                <w:rFonts w:ascii="Arial" w:hAnsi="Arial" w:cs="Arial"/>
              </w:rPr>
              <w:t xml:space="preserve"> (100 </w:t>
            </w:r>
            <w:proofErr w:type="spellStart"/>
            <w:r w:rsidRPr="007B0944">
              <w:rPr>
                <w:rFonts w:ascii="Arial" w:hAnsi="Arial" w:cs="Arial"/>
              </w:rPr>
              <w:t>mins</w:t>
            </w:r>
            <w:proofErr w:type="spellEnd"/>
            <w:r w:rsidRPr="007B0944">
              <w:rPr>
                <w:rFonts w:ascii="Arial" w:hAnsi="Arial" w:cs="Arial"/>
              </w:rPr>
              <w:t>)</w:t>
            </w:r>
          </w:p>
        </w:tc>
      </w:tr>
      <w:tr w:rsidR="0092584E" w:rsidRPr="007B0944" w:rsidTr="00CC7C96">
        <w:trPr>
          <w:trHeight w:val="196"/>
          <w:jc w:val="center"/>
        </w:trPr>
        <w:tc>
          <w:tcPr>
            <w:tcW w:w="8856" w:type="dxa"/>
            <w:gridSpan w:val="3"/>
          </w:tcPr>
          <w:p w:rsidR="0092584E" w:rsidRPr="007B0944" w:rsidRDefault="0092584E" w:rsidP="00FE0317">
            <w:pPr>
              <w:spacing w:line="276" w:lineRule="auto"/>
              <w:jc w:val="both"/>
              <w:rPr>
                <w:rFonts w:ascii="Arial" w:hAnsi="Arial" w:cs="Arial"/>
              </w:rPr>
            </w:pPr>
            <w:r w:rsidRPr="007B0944">
              <w:rPr>
                <w:rFonts w:ascii="Arial" w:hAnsi="Arial" w:cs="Arial"/>
              </w:rPr>
              <w:t>Target skills : Speaking, Listening, Writing, Reading, and Grammar</w:t>
            </w:r>
          </w:p>
        </w:tc>
      </w:tr>
      <w:tr w:rsidR="0092584E" w:rsidRPr="007B0944" w:rsidTr="00CC7C96">
        <w:trPr>
          <w:trHeight w:val="147"/>
          <w:jc w:val="center"/>
        </w:trPr>
        <w:tc>
          <w:tcPr>
            <w:tcW w:w="8856" w:type="dxa"/>
            <w:gridSpan w:val="3"/>
          </w:tcPr>
          <w:p w:rsidR="0092584E" w:rsidRPr="007B0944" w:rsidRDefault="0092584E" w:rsidP="00FE0317">
            <w:pPr>
              <w:spacing w:line="276" w:lineRule="auto"/>
              <w:jc w:val="both"/>
              <w:rPr>
                <w:rFonts w:ascii="Arial" w:hAnsi="Arial" w:cs="Arial"/>
              </w:rPr>
            </w:pPr>
            <w:r w:rsidRPr="007B0944">
              <w:rPr>
                <w:rFonts w:ascii="Arial" w:hAnsi="Arial" w:cs="Arial"/>
              </w:rPr>
              <w:t>Target learners : 18-50 years old</w:t>
            </w:r>
          </w:p>
        </w:tc>
      </w:tr>
      <w:tr w:rsidR="0092584E" w:rsidRPr="007B0944" w:rsidTr="00CC7C96">
        <w:trPr>
          <w:trHeight w:val="188"/>
          <w:jc w:val="center"/>
        </w:trPr>
        <w:tc>
          <w:tcPr>
            <w:tcW w:w="8856" w:type="dxa"/>
            <w:gridSpan w:val="3"/>
          </w:tcPr>
          <w:p w:rsidR="0092584E" w:rsidRPr="007B0944" w:rsidRDefault="0092584E" w:rsidP="00FE0317">
            <w:pPr>
              <w:spacing w:line="276" w:lineRule="auto"/>
              <w:jc w:val="both"/>
              <w:rPr>
                <w:rFonts w:ascii="Arial" w:hAnsi="Arial" w:cs="Arial"/>
              </w:rPr>
            </w:pPr>
            <w:r w:rsidRPr="007B0944">
              <w:rPr>
                <w:rFonts w:ascii="Arial" w:hAnsi="Arial" w:cs="Arial"/>
              </w:rPr>
              <w:t>Target teachers : experienced English teachers</w:t>
            </w:r>
          </w:p>
        </w:tc>
      </w:tr>
    </w:tbl>
    <w:p w:rsidR="0092584E" w:rsidRPr="007B0944" w:rsidRDefault="0092584E" w:rsidP="00FE0317">
      <w:pPr>
        <w:tabs>
          <w:tab w:val="left" w:pos="720"/>
        </w:tabs>
        <w:spacing w:after="0"/>
        <w:jc w:val="center"/>
        <w:rPr>
          <w:rFonts w:ascii="Arial" w:hAnsi="Arial" w:cs="Arial"/>
          <w:sz w:val="24"/>
          <w:szCs w:val="24"/>
        </w:rPr>
      </w:pPr>
    </w:p>
    <w:p w:rsidR="00725205" w:rsidRPr="007B0944" w:rsidRDefault="00725205" w:rsidP="00FE0317">
      <w:pPr>
        <w:tabs>
          <w:tab w:val="left" w:pos="720"/>
        </w:tabs>
        <w:spacing w:after="0"/>
        <w:ind w:left="720"/>
        <w:jc w:val="both"/>
        <w:rPr>
          <w:rFonts w:ascii="Arial" w:hAnsi="Arial" w:cs="Arial"/>
          <w:b/>
          <w:i/>
          <w:sz w:val="24"/>
          <w:szCs w:val="24"/>
        </w:rPr>
      </w:pPr>
    </w:p>
    <w:p w:rsidR="00811D4A" w:rsidRPr="007B0944" w:rsidRDefault="00811D4A" w:rsidP="00FE0317">
      <w:pPr>
        <w:tabs>
          <w:tab w:val="left" w:pos="-180"/>
        </w:tabs>
        <w:spacing w:after="0"/>
        <w:jc w:val="both"/>
        <w:rPr>
          <w:rFonts w:ascii="Arial" w:hAnsi="Arial" w:cs="Arial"/>
          <w:szCs w:val="24"/>
        </w:rPr>
      </w:pPr>
      <w:r w:rsidRPr="007B0944">
        <w:rPr>
          <w:rFonts w:ascii="Arial" w:hAnsi="Arial" w:cs="Arial"/>
          <w:szCs w:val="24"/>
        </w:rPr>
        <w:t xml:space="preserve">This book, which Rica </w:t>
      </w:r>
      <w:proofErr w:type="spellStart"/>
      <w:r w:rsidRPr="007B0944">
        <w:rPr>
          <w:rFonts w:ascii="Arial" w:hAnsi="Arial" w:cs="Arial"/>
          <w:szCs w:val="24"/>
        </w:rPr>
        <w:t>Dahlan</w:t>
      </w:r>
      <w:proofErr w:type="spellEnd"/>
      <w:r w:rsidRPr="007B0944">
        <w:rPr>
          <w:rFonts w:ascii="Arial" w:hAnsi="Arial" w:cs="Arial"/>
          <w:szCs w:val="24"/>
        </w:rPr>
        <w:t xml:space="preserve"> and </w:t>
      </w:r>
      <w:proofErr w:type="spellStart"/>
      <w:r w:rsidRPr="007B0944">
        <w:rPr>
          <w:rFonts w:ascii="Arial" w:hAnsi="Arial" w:cs="Arial"/>
          <w:szCs w:val="24"/>
        </w:rPr>
        <w:t>Andrian</w:t>
      </w:r>
      <w:proofErr w:type="spellEnd"/>
      <w:r w:rsidRPr="007B0944">
        <w:rPr>
          <w:rFonts w:ascii="Arial" w:hAnsi="Arial" w:cs="Arial"/>
          <w:szCs w:val="24"/>
        </w:rPr>
        <w:t xml:space="preserve"> </w:t>
      </w:r>
      <w:proofErr w:type="spellStart"/>
      <w:r w:rsidRPr="007B0944">
        <w:rPr>
          <w:rFonts w:ascii="Arial" w:hAnsi="Arial" w:cs="Arial"/>
          <w:szCs w:val="24"/>
        </w:rPr>
        <w:t>Permadi</w:t>
      </w:r>
      <w:proofErr w:type="spellEnd"/>
      <w:r w:rsidRPr="007B0944">
        <w:rPr>
          <w:rFonts w:ascii="Arial" w:hAnsi="Arial" w:cs="Arial"/>
          <w:szCs w:val="24"/>
        </w:rPr>
        <w:t xml:space="preserve"> wrote in 2011, has served as the primary teaching resource ever since. This book will come with every student, ages 18 to 50, </w:t>
      </w:r>
      <w:proofErr w:type="gramStart"/>
      <w:r w:rsidRPr="007B0944">
        <w:rPr>
          <w:rFonts w:ascii="Arial" w:hAnsi="Arial" w:cs="Arial"/>
          <w:szCs w:val="24"/>
        </w:rPr>
        <w:t>who</w:t>
      </w:r>
      <w:proofErr w:type="gramEnd"/>
      <w:r w:rsidRPr="007B0944">
        <w:rPr>
          <w:rFonts w:ascii="Arial" w:hAnsi="Arial" w:cs="Arial"/>
          <w:szCs w:val="24"/>
        </w:rPr>
        <w:t xml:space="preserve"> enrolls in the Pre-Intermediate course. The book contains 165 pages and has a recognized ISBN. Speaking, listening, reading, and grammar are all included as learning objectives in this comprehensive book. This book is simple to use according to the straightforward writing style, nice fonts, and headings. This book is a reasonable size, making it simple to pack in a backpack. Each participant in this program must attend 24 sessions totaling 100 minutes each. However, this book is not equipped with cassettes/video/audio or other supported learning resources.</w:t>
      </w:r>
    </w:p>
    <w:p w:rsidR="00811D4A" w:rsidRPr="007B0944" w:rsidRDefault="00811D4A" w:rsidP="00FE0317">
      <w:pPr>
        <w:tabs>
          <w:tab w:val="left" w:pos="-180"/>
        </w:tabs>
        <w:spacing w:after="0"/>
        <w:jc w:val="both"/>
        <w:rPr>
          <w:rFonts w:ascii="Arial" w:hAnsi="Arial" w:cs="Arial"/>
          <w:szCs w:val="24"/>
        </w:rPr>
      </w:pPr>
    </w:p>
    <w:p w:rsidR="006371CF" w:rsidRPr="007B0944" w:rsidRDefault="00811D4A" w:rsidP="00FE0317">
      <w:pPr>
        <w:tabs>
          <w:tab w:val="left" w:pos="-180"/>
        </w:tabs>
        <w:spacing w:after="0"/>
        <w:ind w:left="720" w:right="720"/>
        <w:jc w:val="both"/>
        <w:rPr>
          <w:rFonts w:ascii="Arial" w:hAnsi="Arial" w:cs="Arial"/>
          <w:i/>
          <w:szCs w:val="24"/>
        </w:rPr>
      </w:pPr>
      <w:r w:rsidRPr="007B0944">
        <w:rPr>
          <w:rFonts w:ascii="Arial" w:hAnsi="Arial" w:cs="Arial"/>
          <w:szCs w:val="24"/>
        </w:rPr>
        <w:t xml:space="preserve"> </w:t>
      </w:r>
      <w:r w:rsidR="006371CF" w:rsidRPr="007B0944">
        <w:rPr>
          <w:rFonts w:ascii="Arial" w:hAnsi="Arial" w:cs="Arial"/>
          <w:szCs w:val="24"/>
        </w:rPr>
        <w:t>“</w:t>
      </w:r>
      <w:r w:rsidR="006371CF" w:rsidRPr="007B0944">
        <w:rPr>
          <w:rFonts w:ascii="Arial" w:hAnsi="Arial" w:cs="Arial"/>
          <w:i/>
          <w:szCs w:val="24"/>
        </w:rPr>
        <w:t>…to implement books for each level because at one level there are 24 meetings minus 3 progress tests so for effective learning there are 21, that means yes. So every 7 meetings, the 8th meeting is a progress test. The teacher is welcome to see, map the learning of the KBM for 21-24 meetings…”</w:t>
      </w:r>
    </w:p>
    <w:p w:rsidR="001C6727" w:rsidRPr="007B0944" w:rsidRDefault="001C6727" w:rsidP="00FE0317">
      <w:pPr>
        <w:tabs>
          <w:tab w:val="left" w:pos="-180"/>
        </w:tabs>
        <w:spacing w:after="0"/>
        <w:jc w:val="both"/>
        <w:rPr>
          <w:rFonts w:ascii="Arial" w:hAnsi="Arial" w:cs="Arial"/>
          <w:szCs w:val="24"/>
        </w:rPr>
      </w:pPr>
    </w:p>
    <w:p w:rsidR="00811D4A" w:rsidRPr="007B0944" w:rsidRDefault="00811D4A" w:rsidP="00FE0317">
      <w:pPr>
        <w:tabs>
          <w:tab w:val="left" w:pos="-180"/>
        </w:tabs>
        <w:spacing w:after="0"/>
        <w:jc w:val="both"/>
        <w:rPr>
          <w:rFonts w:ascii="Arial" w:hAnsi="Arial" w:cs="Arial"/>
          <w:szCs w:val="24"/>
        </w:rPr>
      </w:pPr>
      <w:r w:rsidRPr="007B0944">
        <w:rPr>
          <w:rFonts w:ascii="Arial" w:hAnsi="Arial" w:cs="Arial"/>
          <w:szCs w:val="24"/>
        </w:rPr>
        <w:t xml:space="preserve">According to the findings, each level of the book must be implemented considering there are 24 sessions each level, less 3 progress tests, meaning that 21 meetings are necessary for optimal learning. A progress test is therefore held after every seven meetings. The teacher is invited to map the KBM's learning over the course of 21–24 meetings. As a result, they have a variety of </w:t>
      </w:r>
      <w:r w:rsidRPr="007B0944">
        <w:rPr>
          <w:rFonts w:ascii="Arial" w:hAnsi="Arial" w:cs="Arial"/>
          <w:szCs w:val="24"/>
        </w:rPr>
        <w:lastRenderedPageBreak/>
        <w:t>teaching arrangements, such as having one teacher teach a single class, team teaching, or having one teacher meet with the class once before having a second teacher teach it the following day. Therefore, one or two teachers must assess the syllabus and the book's suitability.</w:t>
      </w:r>
    </w:p>
    <w:p w:rsidR="00E12825" w:rsidRPr="007B0944" w:rsidRDefault="00811D4A" w:rsidP="00FE0317">
      <w:pPr>
        <w:tabs>
          <w:tab w:val="left" w:pos="-180"/>
        </w:tabs>
        <w:spacing w:after="0"/>
        <w:jc w:val="both"/>
        <w:rPr>
          <w:rFonts w:ascii="Arial" w:hAnsi="Arial" w:cs="Arial"/>
          <w:szCs w:val="24"/>
        </w:rPr>
      </w:pPr>
      <w:r w:rsidRPr="007B0944">
        <w:rPr>
          <w:rFonts w:ascii="Arial" w:hAnsi="Arial" w:cs="Arial"/>
          <w:szCs w:val="24"/>
        </w:rPr>
        <w:t xml:space="preserve"> </w:t>
      </w:r>
    </w:p>
    <w:p w:rsidR="00E12825" w:rsidRPr="007B0944" w:rsidRDefault="00E12825" w:rsidP="00FE0317">
      <w:pPr>
        <w:tabs>
          <w:tab w:val="left" w:pos="-180"/>
        </w:tabs>
        <w:spacing w:after="0"/>
        <w:jc w:val="both"/>
        <w:rPr>
          <w:rFonts w:ascii="Arial" w:hAnsi="Arial" w:cs="Arial"/>
          <w:szCs w:val="24"/>
        </w:rPr>
      </w:pPr>
      <w:r w:rsidRPr="007B0944">
        <w:rPr>
          <w:rFonts w:ascii="Arial" w:hAnsi="Arial" w:cs="Arial"/>
          <w:szCs w:val="24"/>
        </w:rPr>
        <w:t>Furthermore,</w:t>
      </w:r>
      <w:r w:rsidR="00811D4A" w:rsidRPr="007B0944">
        <w:rPr>
          <w:rFonts w:ascii="Arial" w:hAnsi="Arial" w:cs="Arial"/>
          <w:szCs w:val="24"/>
        </w:rPr>
        <w:t xml:space="preserve"> each instructor has her unique approach to utilize this book in the classroom as well. It's only that this institution has guidelines for using this book in class as well.</w:t>
      </w:r>
      <w:r w:rsidRPr="007B0944">
        <w:rPr>
          <w:rFonts w:ascii="Arial" w:hAnsi="Arial" w:cs="Arial"/>
          <w:szCs w:val="24"/>
        </w:rPr>
        <w:t xml:space="preserve"> </w:t>
      </w:r>
    </w:p>
    <w:p w:rsidR="00E12825" w:rsidRPr="007B0944" w:rsidRDefault="00E12825" w:rsidP="00FE0317">
      <w:pPr>
        <w:tabs>
          <w:tab w:val="left" w:pos="-180"/>
        </w:tabs>
        <w:spacing w:after="0"/>
        <w:jc w:val="both"/>
        <w:rPr>
          <w:rFonts w:ascii="Arial" w:hAnsi="Arial" w:cs="Arial"/>
          <w:szCs w:val="24"/>
        </w:rPr>
      </w:pPr>
    </w:p>
    <w:p w:rsidR="00E12825" w:rsidRPr="007B0944" w:rsidRDefault="00E12825" w:rsidP="00FE0317">
      <w:pPr>
        <w:tabs>
          <w:tab w:val="left" w:pos="-180"/>
        </w:tabs>
        <w:spacing w:after="0"/>
        <w:ind w:left="720" w:right="720"/>
        <w:jc w:val="both"/>
        <w:rPr>
          <w:rFonts w:ascii="Arial" w:hAnsi="Arial" w:cs="Arial"/>
          <w:i/>
          <w:szCs w:val="24"/>
        </w:rPr>
      </w:pPr>
      <w:r w:rsidRPr="007B0944">
        <w:rPr>
          <w:rFonts w:ascii="Arial" w:hAnsi="Arial" w:cs="Arial"/>
          <w:i/>
          <w:szCs w:val="24"/>
        </w:rPr>
        <w:t>“…so for them, we have various teaching arrangements, for example there is one class taught by one teacher or it could be team teaching or one teacher meets the class one time the next day by another teacher…”</w:t>
      </w:r>
    </w:p>
    <w:p w:rsidR="00E12825" w:rsidRPr="007B0944" w:rsidRDefault="00E12825" w:rsidP="00FE0317">
      <w:pPr>
        <w:tabs>
          <w:tab w:val="left" w:pos="-180"/>
        </w:tabs>
        <w:spacing w:after="0"/>
        <w:ind w:left="720" w:right="720"/>
        <w:jc w:val="both"/>
        <w:rPr>
          <w:rFonts w:ascii="Arial" w:hAnsi="Arial" w:cs="Arial"/>
          <w:szCs w:val="24"/>
        </w:rPr>
      </w:pPr>
    </w:p>
    <w:p w:rsidR="00E12825" w:rsidRPr="007B0944" w:rsidRDefault="00811D4A" w:rsidP="00FE0317">
      <w:pPr>
        <w:tabs>
          <w:tab w:val="left" w:pos="-180"/>
        </w:tabs>
        <w:spacing w:after="0"/>
        <w:jc w:val="both"/>
        <w:rPr>
          <w:rFonts w:ascii="Arial" w:hAnsi="Arial" w:cs="Arial"/>
          <w:szCs w:val="24"/>
        </w:rPr>
      </w:pPr>
      <w:r w:rsidRPr="007B0944">
        <w:rPr>
          <w:rFonts w:ascii="Arial" w:hAnsi="Arial" w:cs="Arial"/>
          <w:szCs w:val="24"/>
        </w:rPr>
        <w:t>The coordinator used to pair up the teachers in order for them to use the book in class. As a result, they have a variety of teaching arrangements, such as having one teacher teach a single class, team teaching, or having one teacher meet with the class once before having a second teacher teach it the following day. Therefore, one or two teachers must evaluate the syllabus and the book's suitability.</w:t>
      </w:r>
    </w:p>
    <w:p w:rsidR="00951308" w:rsidRPr="007B0944" w:rsidRDefault="00951308" w:rsidP="00FE0317">
      <w:pPr>
        <w:tabs>
          <w:tab w:val="left" w:pos="-180"/>
        </w:tabs>
        <w:spacing w:after="0"/>
        <w:ind w:right="720"/>
        <w:jc w:val="both"/>
        <w:rPr>
          <w:rFonts w:ascii="Arial" w:hAnsi="Arial" w:cs="Arial"/>
          <w:szCs w:val="24"/>
        </w:rPr>
      </w:pPr>
    </w:p>
    <w:p w:rsidR="00951308" w:rsidRPr="007B0944" w:rsidRDefault="00951308" w:rsidP="00FE0317">
      <w:pPr>
        <w:tabs>
          <w:tab w:val="left" w:pos="-180"/>
        </w:tabs>
        <w:spacing w:after="0"/>
        <w:ind w:left="720" w:right="720"/>
        <w:jc w:val="both"/>
        <w:rPr>
          <w:rFonts w:ascii="Arial" w:hAnsi="Arial" w:cs="Arial"/>
          <w:i/>
          <w:szCs w:val="24"/>
        </w:rPr>
      </w:pPr>
      <w:r w:rsidRPr="007B0944">
        <w:rPr>
          <w:rFonts w:ascii="Arial" w:hAnsi="Arial" w:cs="Arial"/>
          <w:i/>
          <w:szCs w:val="24"/>
        </w:rPr>
        <w:t>“…and they are allowed to modify, not modify books, but modify teaching materials. Yes, they are even required to send out a lesson plan, complete with the lesson plan later whether they have the latest handouts…”</w:t>
      </w:r>
    </w:p>
    <w:p w:rsidR="00735CC4" w:rsidRPr="007B0944" w:rsidRDefault="00735CC4" w:rsidP="00FE0317">
      <w:pPr>
        <w:tabs>
          <w:tab w:val="left" w:pos="-180"/>
        </w:tabs>
        <w:spacing w:after="0"/>
        <w:jc w:val="both"/>
        <w:rPr>
          <w:rFonts w:ascii="Arial" w:hAnsi="Arial" w:cs="Arial"/>
          <w:szCs w:val="24"/>
        </w:rPr>
      </w:pPr>
    </w:p>
    <w:p w:rsidR="00C57340" w:rsidRPr="007B0944" w:rsidRDefault="00811D4A" w:rsidP="00FE0317">
      <w:pPr>
        <w:tabs>
          <w:tab w:val="left" w:pos="-180"/>
        </w:tabs>
        <w:spacing w:after="0"/>
        <w:jc w:val="both"/>
        <w:rPr>
          <w:rFonts w:ascii="Arial" w:hAnsi="Arial" w:cs="Arial"/>
          <w:szCs w:val="24"/>
        </w:rPr>
      </w:pPr>
      <w:r w:rsidRPr="007B0944">
        <w:rPr>
          <w:rFonts w:ascii="Arial" w:hAnsi="Arial" w:cs="Arial"/>
          <w:szCs w:val="24"/>
        </w:rPr>
        <w:t xml:space="preserve">Every instructor must also exercise creativity when utilizing their resources. Because even though they may have used the same book and taught from it multiple times, there may have been updates that included new handouts, slides, or other materials. As a result, they now have references for what to teach and what resources the material comes from. In light of this, the book is simply meant to serve as a general guide for teachers, ensuring that every class works toward the same objectives while utilizing flexible teaching strategies and resources. </w:t>
      </w:r>
      <w:proofErr w:type="gramStart"/>
      <w:r w:rsidRPr="007B0944">
        <w:rPr>
          <w:rFonts w:ascii="Arial" w:hAnsi="Arial" w:cs="Arial"/>
          <w:szCs w:val="24"/>
        </w:rPr>
        <w:t>So that the activities are all different later in class and later in practice.</w:t>
      </w:r>
      <w:proofErr w:type="gramEnd"/>
    </w:p>
    <w:p w:rsidR="00C57340" w:rsidRPr="007B0944" w:rsidRDefault="00C57340" w:rsidP="00FE0317">
      <w:pPr>
        <w:tabs>
          <w:tab w:val="left" w:pos="-180"/>
        </w:tabs>
        <w:spacing w:after="0"/>
        <w:jc w:val="both"/>
        <w:rPr>
          <w:rFonts w:ascii="Arial" w:hAnsi="Arial" w:cs="Arial"/>
          <w:szCs w:val="24"/>
        </w:rPr>
      </w:pPr>
    </w:p>
    <w:p w:rsidR="00C57340" w:rsidRPr="007B0944" w:rsidRDefault="00C57340" w:rsidP="00FE0317">
      <w:pPr>
        <w:tabs>
          <w:tab w:val="left" w:pos="-180"/>
        </w:tabs>
        <w:spacing w:after="0"/>
        <w:ind w:left="720" w:right="720"/>
        <w:jc w:val="both"/>
        <w:rPr>
          <w:rFonts w:ascii="Arial" w:hAnsi="Arial" w:cs="Arial"/>
          <w:i/>
          <w:szCs w:val="24"/>
        </w:rPr>
      </w:pPr>
      <w:r w:rsidRPr="007B0944">
        <w:rPr>
          <w:rFonts w:ascii="Arial" w:hAnsi="Arial" w:cs="Arial"/>
          <w:i/>
          <w:szCs w:val="24"/>
        </w:rPr>
        <w:t>“…the difficulty, for example, is this, this book took quite a long time from when I first entered it, and it was already available around 2014/2015, that's how it is. S</w:t>
      </w:r>
      <w:r w:rsidR="00DE03EE" w:rsidRPr="007B0944">
        <w:rPr>
          <w:rFonts w:ascii="Arial" w:hAnsi="Arial" w:cs="Arial"/>
          <w:i/>
          <w:szCs w:val="24"/>
        </w:rPr>
        <w:t xml:space="preserve">o, sometimes, there are </w:t>
      </w:r>
      <w:proofErr w:type="gramStart"/>
      <w:r w:rsidR="00DE03EE" w:rsidRPr="007B0944">
        <w:rPr>
          <w:rFonts w:ascii="Arial" w:hAnsi="Arial" w:cs="Arial"/>
          <w:i/>
          <w:szCs w:val="24"/>
        </w:rPr>
        <w:t>teenager</w:t>
      </w:r>
      <w:proofErr w:type="gramEnd"/>
      <w:r w:rsidRPr="007B0944">
        <w:rPr>
          <w:rFonts w:ascii="Arial" w:hAnsi="Arial" w:cs="Arial"/>
          <w:i/>
          <w:szCs w:val="24"/>
        </w:rPr>
        <w:t xml:space="preserve"> who are general English, right, so this class is opened from high school, maybe high school students now don't know some content or some stories…”</w:t>
      </w:r>
    </w:p>
    <w:p w:rsidR="00C57340" w:rsidRPr="007B0944" w:rsidRDefault="00C57340" w:rsidP="00FE0317">
      <w:pPr>
        <w:tabs>
          <w:tab w:val="left" w:pos="-180"/>
        </w:tabs>
        <w:spacing w:after="0"/>
        <w:jc w:val="both"/>
        <w:rPr>
          <w:rFonts w:ascii="Arial" w:hAnsi="Arial" w:cs="Arial"/>
          <w:szCs w:val="24"/>
        </w:rPr>
      </w:pPr>
    </w:p>
    <w:p w:rsidR="00725205" w:rsidRPr="007B0944" w:rsidRDefault="00811D4A" w:rsidP="00FE0317">
      <w:pPr>
        <w:tabs>
          <w:tab w:val="left" w:pos="0"/>
        </w:tabs>
        <w:spacing w:after="0"/>
        <w:jc w:val="both"/>
        <w:rPr>
          <w:rFonts w:ascii="Arial" w:hAnsi="Arial" w:cs="Arial"/>
          <w:szCs w:val="24"/>
        </w:rPr>
      </w:pPr>
      <w:r w:rsidRPr="007B0944">
        <w:rPr>
          <w:rFonts w:ascii="Arial" w:hAnsi="Arial" w:cs="Arial"/>
          <w:szCs w:val="24"/>
        </w:rPr>
        <w:t>She noted that several people, particularly high school students, believed that this book was irrelevant. This book's material is rather dated considering that it was written in 2011.</w:t>
      </w:r>
      <w:r w:rsidR="00063774" w:rsidRPr="007B0944">
        <w:rPr>
          <w:rFonts w:ascii="Arial" w:hAnsi="Arial" w:cs="Arial"/>
          <w:szCs w:val="24"/>
        </w:rPr>
        <w:t xml:space="preserve"> According to </w:t>
      </w:r>
      <w:proofErr w:type="spellStart"/>
      <w:r w:rsidR="00063774" w:rsidRPr="007B0944">
        <w:rPr>
          <w:rFonts w:ascii="Arial" w:hAnsi="Arial" w:cs="Arial"/>
          <w:szCs w:val="24"/>
        </w:rPr>
        <w:t>Handayani</w:t>
      </w:r>
      <w:proofErr w:type="spellEnd"/>
      <w:r w:rsidR="00063774" w:rsidRPr="007B0944">
        <w:rPr>
          <w:rFonts w:ascii="Arial" w:hAnsi="Arial" w:cs="Arial"/>
          <w:szCs w:val="24"/>
        </w:rPr>
        <w:t xml:space="preserve"> (2021), teachers who use textbooks should set up extra exercises and provide authentic, up-to-date materials as supplemental learning tools.  Somehow, t</w:t>
      </w:r>
      <w:r w:rsidRPr="007B0944">
        <w:rPr>
          <w:rFonts w:ascii="Arial" w:hAnsi="Arial" w:cs="Arial"/>
          <w:szCs w:val="24"/>
        </w:rPr>
        <w:t>he humor in this book might not be age-appropriate, current, or relevant, therefore the instructor is free to choose another text to use in class as long as it has the same objective, language focus, or overall topic.</w:t>
      </w:r>
      <w:r w:rsidR="00C57340" w:rsidRPr="007B0944">
        <w:rPr>
          <w:rFonts w:ascii="Arial" w:hAnsi="Arial" w:cs="Arial"/>
          <w:szCs w:val="24"/>
        </w:rPr>
        <w:t xml:space="preserve"> </w:t>
      </w:r>
    </w:p>
    <w:p w:rsidR="00395389" w:rsidRPr="007B0944" w:rsidRDefault="00395389" w:rsidP="00FE0317">
      <w:pPr>
        <w:tabs>
          <w:tab w:val="left" w:pos="0"/>
        </w:tabs>
        <w:spacing w:after="0"/>
        <w:jc w:val="both"/>
        <w:rPr>
          <w:rFonts w:ascii="Arial" w:hAnsi="Arial" w:cs="Arial"/>
          <w:szCs w:val="24"/>
        </w:rPr>
      </w:pPr>
      <w:proofErr w:type="gramStart"/>
      <w:r w:rsidRPr="007B0944">
        <w:rPr>
          <w:rFonts w:ascii="Arial" w:hAnsi="Arial" w:cs="Arial"/>
          <w:b/>
          <w:i/>
          <w:szCs w:val="24"/>
        </w:rPr>
        <w:t>F</w:t>
      </w:r>
      <w:r w:rsidRPr="007B0944">
        <w:rPr>
          <w:rFonts w:ascii="Arial" w:hAnsi="Arial" w:cs="Arial"/>
          <w:b/>
          <w:i/>
          <w:szCs w:val="24"/>
        </w:rPr>
        <w:t>igure 3.</w:t>
      </w:r>
      <w:proofErr w:type="gramEnd"/>
      <w:r w:rsidRPr="007B0944">
        <w:rPr>
          <w:rFonts w:ascii="Arial" w:hAnsi="Arial" w:cs="Arial"/>
          <w:b/>
          <w:i/>
          <w:szCs w:val="24"/>
        </w:rPr>
        <w:t xml:space="preserve"> </w:t>
      </w:r>
      <w:proofErr w:type="gramStart"/>
      <w:r w:rsidRPr="007B0944">
        <w:rPr>
          <w:rFonts w:ascii="Arial" w:hAnsi="Arial" w:cs="Arial"/>
          <w:szCs w:val="24"/>
        </w:rPr>
        <w:t>Text example in the book</w:t>
      </w:r>
      <w:r w:rsidRPr="007B0944">
        <w:rPr>
          <w:rFonts w:ascii="Arial" w:hAnsi="Arial" w:cs="Arial"/>
          <w:szCs w:val="24"/>
        </w:rPr>
        <w:tab/>
      </w:r>
      <w:r w:rsidRPr="007B0944">
        <w:rPr>
          <w:rFonts w:ascii="Arial" w:hAnsi="Arial" w:cs="Arial"/>
          <w:szCs w:val="24"/>
        </w:rPr>
        <w:tab/>
      </w:r>
      <w:r w:rsidRPr="007B0944">
        <w:rPr>
          <w:rFonts w:ascii="Arial" w:hAnsi="Arial" w:cs="Arial"/>
          <w:szCs w:val="24"/>
        </w:rPr>
        <w:tab/>
      </w:r>
      <w:r w:rsidRPr="007B0944">
        <w:rPr>
          <w:rFonts w:ascii="Arial" w:hAnsi="Arial" w:cs="Arial"/>
          <w:szCs w:val="24"/>
        </w:rPr>
        <w:tab/>
      </w:r>
      <w:r w:rsidRPr="007B0944">
        <w:rPr>
          <w:rFonts w:ascii="Arial" w:hAnsi="Arial" w:cs="Arial"/>
          <w:b/>
          <w:i/>
          <w:szCs w:val="24"/>
        </w:rPr>
        <w:t>Figure 4.</w:t>
      </w:r>
      <w:proofErr w:type="gramEnd"/>
      <w:r w:rsidRPr="007B0944">
        <w:rPr>
          <w:rFonts w:ascii="Arial" w:hAnsi="Arial" w:cs="Arial"/>
          <w:szCs w:val="24"/>
        </w:rPr>
        <w:t xml:space="preserve"> Text example in the book</w:t>
      </w:r>
    </w:p>
    <w:p w:rsidR="00395389" w:rsidRPr="007B0944" w:rsidRDefault="00395389" w:rsidP="00FE0317">
      <w:pPr>
        <w:tabs>
          <w:tab w:val="left" w:pos="0"/>
        </w:tabs>
        <w:spacing w:after="0"/>
        <w:jc w:val="both"/>
        <w:rPr>
          <w:rFonts w:ascii="Arial" w:hAnsi="Arial" w:cs="Arial"/>
          <w:sz w:val="24"/>
          <w:szCs w:val="24"/>
        </w:rPr>
      </w:pPr>
      <w:r w:rsidRPr="007B0944">
        <w:rPr>
          <w:rFonts w:ascii="Arial" w:hAnsi="Arial" w:cs="Arial"/>
          <w:b/>
          <w:i/>
          <w:noProof/>
          <w:sz w:val="24"/>
          <w:szCs w:val="24"/>
        </w:rPr>
        <w:lastRenderedPageBreak/>
        <w:drawing>
          <wp:anchor distT="0" distB="0" distL="114300" distR="114300" simplePos="0" relativeHeight="251665408" behindDoc="0" locked="0" layoutInCell="1" allowOverlap="1" wp14:anchorId="04E62648" wp14:editId="0C573C0D">
            <wp:simplePos x="0" y="0"/>
            <wp:positionH relativeFrom="column">
              <wp:posOffset>3806190</wp:posOffset>
            </wp:positionH>
            <wp:positionV relativeFrom="paragraph">
              <wp:posOffset>107315</wp:posOffset>
            </wp:positionV>
            <wp:extent cx="1631950" cy="1852930"/>
            <wp:effectExtent l="381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31 at 00.29.30 (1).jpeg"/>
                    <pic:cNvPicPr/>
                  </pic:nvPicPr>
                  <pic:blipFill rotWithShape="1">
                    <a:blip r:embed="rId11" cstate="print">
                      <a:extLst>
                        <a:ext uri="{28A0092B-C50C-407E-A947-70E740481C1C}">
                          <a14:useLocalDpi xmlns:a14="http://schemas.microsoft.com/office/drawing/2010/main" val="0"/>
                        </a:ext>
                      </a:extLst>
                    </a:blip>
                    <a:srcRect l="975" t="13731" r="17993" b="9204"/>
                    <a:stretch/>
                  </pic:blipFill>
                  <pic:spPr bwMode="auto">
                    <a:xfrm rot="16200000">
                      <a:off x="0" y="0"/>
                      <a:ext cx="1631950" cy="1852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63774" w:rsidRPr="007B0944" w:rsidRDefault="00665D51" w:rsidP="00FE0317">
      <w:pPr>
        <w:tabs>
          <w:tab w:val="left" w:pos="0"/>
        </w:tabs>
        <w:spacing w:after="0"/>
        <w:jc w:val="both"/>
        <w:rPr>
          <w:rFonts w:ascii="Arial" w:hAnsi="Arial" w:cs="Arial"/>
          <w:sz w:val="24"/>
          <w:szCs w:val="24"/>
        </w:rPr>
      </w:pPr>
      <w:r w:rsidRPr="007B0944">
        <w:rPr>
          <w:rFonts w:ascii="Arial" w:hAnsi="Arial" w:cs="Arial"/>
          <w:noProof/>
          <w:sz w:val="24"/>
          <w:szCs w:val="24"/>
        </w:rPr>
        <w:drawing>
          <wp:anchor distT="0" distB="0" distL="114300" distR="114300" simplePos="0" relativeHeight="251664384" behindDoc="0" locked="0" layoutInCell="1" allowOverlap="1" wp14:anchorId="09A7726D" wp14:editId="77DD7FCF">
            <wp:simplePos x="0" y="0"/>
            <wp:positionH relativeFrom="column">
              <wp:posOffset>549607</wp:posOffset>
            </wp:positionH>
            <wp:positionV relativeFrom="paragraph">
              <wp:posOffset>16896</wp:posOffset>
            </wp:positionV>
            <wp:extent cx="1616765" cy="1691238"/>
            <wp:effectExtent l="0" t="0" r="254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31 at 00.29.39.jpeg"/>
                    <pic:cNvPicPr/>
                  </pic:nvPicPr>
                  <pic:blipFill rotWithShape="1">
                    <a:blip r:embed="rId12" cstate="print">
                      <a:extLst>
                        <a:ext uri="{28A0092B-C50C-407E-A947-70E740481C1C}">
                          <a14:useLocalDpi xmlns:a14="http://schemas.microsoft.com/office/drawing/2010/main" val="0"/>
                        </a:ext>
                      </a:extLst>
                    </a:blip>
                    <a:srcRect l="13442" t="7014" r="19546" b="909"/>
                    <a:stretch/>
                  </pic:blipFill>
                  <pic:spPr bwMode="auto">
                    <a:xfrm rot="10800000">
                      <a:off x="0" y="0"/>
                      <a:ext cx="1616765" cy="16912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57340" w:rsidRPr="007B0944" w:rsidRDefault="00C57340" w:rsidP="00FE0317">
      <w:pPr>
        <w:tabs>
          <w:tab w:val="left" w:pos="0"/>
        </w:tabs>
        <w:spacing w:after="0"/>
        <w:jc w:val="both"/>
        <w:rPr>
          <w:rFonts w:ascii="Arial" w:hAnsi="Arial" w:cs="Arial"/>
          <w:sz w:val="24"/>
          <w:szCs w:val="24"/>
        </w:rPr>
      </w:pPr>
    </w:p>
    <w:p w:rsidR="00725205" w:rsidRPr="007B0944" w:rsidRDefault="00725205" w:rsidP="00FE0317">
      <w:pPr>
        <w:tabs>
          <w:tab w:val="left" w:pos="720"/>
        </w:tabs>
        <w:spacing w:after="0"/>
        <w:ind w:left="720"/>
        <w:jc w:val="both"/>
        <w:rPr>
          <w:rFonts w:ascii="Arial" w:hAnsi="Arial" w:cs="Arial"/>
          <w:b/>
          <w:i/>
          <w:sz w:val="24"/>
          <w:szCs w:val="24"/>
        </w:rPr>
      </w:pPr>
    </w:p>
    <w:p w:rsidR="00725205" w:rsidRPr="007B0944" w:rsidRDefault="00725205" w:rsidP="00FE0317">
      <w:pPr>
        <w:tabs>
          <w:tab w:val="left" w:pos="720"/>
        </w:tabs>
        <w:spacing w:after="0"/>
        <w:ind w:left="720"/>
        <w:jc w:val="both"/>
        <w:rPr>
          <w:rFonts w:ascii="Arial" w:hAnsi="Arial" w:cs="Arial"/>
          <w:b/>
          <w:i/>
          <w:sz w:val="24"/>
          <w:szCs w:val="24"/>
        </w:rPr>
      </w:pPr>
    </w:p>
    <w:p w:rsidR="00725205" w:rsidRPr="007B0944" w:rsidRDefault="00725205" w:rsidP="00FE0317">
      <w:pPr>
        <w:tabs>
          <w:tab w:val="left" w:pos="720"/>
        </w:tabs>
        <w:spacing w:after="0"/>
        <w:ind w:left="720"/>
        <w:jc w:val="both"/>
        <w:rPr>
          <w:rFonts w:ascii="Arial" w:hAnsi="Arial" w:cs="Arial"/>
          <w:b/>
          <w:i/>
          <w:sz w:val="24"/>
          <w:szCs w:val="24"/>
        </w:rPr>
      </w:pPr>
    </w:p>
    <w:p w:rsidR="00DD37F8" w:rsidRPr="007B0944" w:rsidRDefault="00DD37F8" w:rsidP="00665D51">
      <w:pPr>
        <w:tabs>
          <w:tab w:val="left" w:pos="720"/>
        </w:tabs>
        <w:spacing w:after="0"/>
        <w:jc w:val="both"/>
        <w:rPr>
          <w:rFonts w:ascii="Arial" w:hAnsi="Arial" w:cs="Arial"/>
          <w:b/>
          <w:i/>
          <w:sz w:val="24"/>
          <w:szCs w:val="24"/>
        </w:rPr>
      </w:pPr>
    </w:p>
    <w:p w:rsidR="00DD37F8" w:rsidRPr="007B0944" w:rsidRDefault="00DD37F8" w:rsidP="00FE0317">
      <w:pPr>
        <w:tabs>
          <w:tab w:val="left" w:pos="720"/>
        </w:tabs>
        <w:spacing w:after="0"/>
        <w:ind w:left="720"/>
        <w:jc w:val="both"/>
        <w:rPr>
          <w:rFonts w:ascii="Arial" w:hAnsi="Arial" w:cs="Arial"/>
          <w:b/>
          <w:i/>
          <w:sz w:val="24"/>
          <w:szCs w:val="24"/>
        </w:rPr>
      </w:pPr>
    </w:p>
    <w:p w:rsidR="00DD37F8" w:rsidRPr="007B0944" w:rsidRDefault="00DD37F8" w:rsidP="00FE0317">
      <w:pPr>
        <w:tabs>
          <w:tab w:val="left" w:pos="720"/>
        </w:tabs>
        <w:spacing w:after="0"/>
        <w:ind w:left="720"/>
        <w:jc w:val="both"/>
        <w:rPr>
          <w:rFonts w:ascii="Arial" w:hAnsi="Arial" w:cs="Arial"/>
          <w:sz w:val="24"/>
          <w:szCs w:val="24"/>
        </w:rPr>
      </w:pPr>
    </w:p>
    <w:p w:rsidR="003B1858" w:rsidRPr="007B0944" w:rsidRDefault="003B1858" w:rsidP="00FE0317">
      <w:pPr>
        <w:tabs>
          <w:tab w:val="left" w:pos="720"/>
        </w:tabs>
        <w:spacing w:after="0"/>
        <w:jc w:val="both"/>
        <w:rPr>
          <w:rFonts w:ascii="Arial" w:hAnsi="Arial" w:cs="Arial"/>
          <w:sz w:val="24"/>
          <w:szCs w:val="24"/>
        </w:rPr>
      </w:pPr>
    </w:p>
    <w:p w:rsidR="00811D4A" w:rsidRPr="007B0944" w:rsidRDefault="00811D4A" w:rsidP="00FE0317">
      <w:pPr>
        <w:tabs>
          <w:tab w:val="left" w:pos="720"/>
        </w:tabs>
        <w:spacing w:after="0"/>
        <w:jc w:val="both"/>
        <w:rPr>
          <w:rFonts w:ascii="Arial" w:hAnsi="Arial" w:cs="Arial"/>
          <w:szCs w:val="24"/>
        </w:rPr>
      </w:pPr>
      <w:r w:rsidRPr="007B0944">
        <w:rPr>
          <w:rFonts w:ascii="Arial" w:hAnsi="Arial" w:cs="Arial"/>
          <w:szCs w:val="24"/>
        </w:rPr>
        <w:t>The two images above there show the variety of disco</w:t>
      </w:r>
      <w:r w:rsidR="000047A8" w:rsidRPr="007B0944">
        <w:rPr>
          <w:rFonts w:ascii="Arial" w:hAnsi="Arial" w:cs="Arial"/>
          <w:szCs w:val="24"/>
        </w:rPr>
        <w:t xml:space="preserve">urse they are having. </w:t>
      </w:r>
      <w:r w:rsidR="000047A8" w:rsidRPr="007B0944">
        <w:rPr>
          <w:rFonts w:ascii="Arial" w:hAnsi="Arial" w:cs="Arial"/>
          <w:b/>
          <w:i/>
          <w:szCs w:val="24"/>
        </w:rPr>
        <w:t>Figure</w:t>
      </w:r>
      <w:r w:rsidRPr="007B0944">
        <w:rPr>
          <w:rFonts w:ascii="Arial" w:hAnsi="Arial" w:cs="Arial"/>
          <w:b/>
          <w:i/>
          <w:szCs w:val="24"/>
        </w:rPr>
        <w:t xml:space="preserve"> 3</w:t>
      </w:r>
      <w:r w:rsidRPr="007B0944">
        <w:rPr>
          <w:rFonts w:ascii="Arial" w:hAnsi="Arial" w:cs="Arial"/>
          <w:szCs w:val="24"/>
        </w:rPr>
        <w:t xml:space="preserve"> depicts a historical individual who was well-known. </w:t>
      </w:r>
      <w:proofErr w:type="gramStart"/>
      <w:r w:rsidRPr="007B0944">
        <w:rPr>
          <w:rFonts w:ascii="Arial" w:hAnsi="Arial" w:cs="Arial"/>
          <w:szCs w:val="24"/>
        </w:rPr>
        <w:t xml:space="preserve">While </w:t>
      </w:r>
      <w:r w:rsidRPr="007B0944">
        <w:rPr>
          <w:rFonts w:ascii="Arial" w:hAnsi="Arial" w:cs="Arial"/>
          <w:b/>
          <w:i/>
          <w:szCs w:val="24"/>
        </w:rPr>
        <w:t>Figure 4</w:t>
      </w:r>
      <w:r w:rsidRPr="007B0944">
        <w:rPr>
          <w:rFonts w:ascii="Arial" w:hAnsi="Arial" w:cs="Arial"/>
          <w:szCs w:val="24"/>
        </w:rPr>
        <w:t xml:space="preserve"> describes a well-known tourist destination in the US.</w:t>
      </w:r>
      <w:proofErr w:type="gramEnd"/>
      <w:r w:rsidRPr="007B0944">
        <w:rPr>
          <w:rFonts w:ascii="Arial" w:hAnsi="Arial" w:cs="Arial"/>
          <w:szCs w:val="24"/>
        </w:rPr>
        <w:t xml:space="preserve"> However, this presents a special challenge for teachers when students between the ages of 18 and 25 are unfamiliar with the figures in picture 3. The instructor will have to explain and it will take time for the children to come to know her if this reading material is employed. </w:t>
      </w:r>
      <w:r w:rsidR="000047A8" w:rsidRPr="007B0944">
        <w:rPr>
          <w:rFonts w:ascii="Arial" w:hAnsi="Arial" w:cs="Arial"/>
          <w:szCs w:val="24"/>
        </w:rPr>
        <w:t>Due to the themes' true "full of knowledge" nature, reading materials from the textbook are able to hold students' interest (</w:t>
      </w:r>
      <w:proofErr w:type="spellStart"/>
      <w:r w:rsidR="000047A8" w:rsidRPr="007B0944">
        <w:rPr>
          <w:rFonts w:ascii="Arial" w:hAnsi="Arial" w:cs="Arial"/>
          <w:szCs w:val="24"/>
        </w:rPr>
        <w:t>Rynanta</w:t>
      </w:r>
      <w:proofErr w:type="spellEnd"/>
      <w:r w:rsidR="000047A8" w:rsidRPr="007B0944">
        <w:rPr>
          <w:rFonts w:ascii="Arial" w:hAnsi="Arial" w:cs="Arial"/>
          <w:szCs w:val="24"/>
        </w:rPr>
        <w:t xml:space="preserve"> &amp; </w:t>
      </w:r>
      <w:proofErr w:type="spellStart"/>
      <w:r w:rsidR="000047A8" w:rsidRPr="007B0944">
        <w:rPr>
          <w:rFonts w:ascii="Arial" w:hAnsi="Arial" w:cs="Arial"/>
          <w:szCs w:val="24"/>
        </w:rPr>
        <w:t>Ruslan</w:t>
      </w:r>
      <w:proofErr w:type="spellEnd"/>
      <w:r w:rsidR="000047A8" w:rsidRPr="007B0944">
        <w:rPr>
          <w:rFonts w:ascii="Arial" w:hAnsi="Arial" w:cs="Arial"/>
          <w:szCs w:val="24"/>
        </w:rPr>
        <w:t xml:space="preserve">, 2013). </w:t>
      </w:r>
      <w:r w:rsidRPr="007B0944">
        <w:rPr>
          <w:rFonts w:ascii="Arial" w:hAnsi="Arial" w:cs="Arial"/>
          <w:szCs w:val="24"/>
        </w:rPr>
        <w:t>It will be simpler for students to recognize and discuss recent texts if the teacher uses them as teaching materials.</w:t>
      </w:r>
      <w:r w:rsidR="000047A8" w:rsidRPr="007B0944">
        <w:rPr>
          <w:rFonts w:ascii="Arial" w:hAnsi="Arial" w:cs="Arial"/>
          <w:szCs w:val="24"/>
        </w:rPr>
        <w:t xml:space="preserve"> </w:t>
      </w:r>
    </w:p>
    <w:p w:rsidR="00F4027F" w:rsidRPr="007B0944" w:rsidRDefault="00811D4A" w:rsidP="00FE0317">
      <w:pPr>
        <w:tabs>
          <w:tab w:val="left" w:pos="720"/>
        </w:tabs>
        <w:spacing w:after="0"/>
        <w:jc w:val="both"/>
        <w:rPr>
          <w:rFonts w:ascii="Arial" w:hAnsi="Arial" w:cs="Arial"/>
          <w:szCs w:val="24"/>
        </w:rPr>
      </w:pPr>
      <w:r w:rsidRPr="007B0944">
        <w:rPr>
          <w:rFonts w:ascii="Arial" w:hAnsi="Arial" w:cs="Arial"/>
          <w:szCs w:val="24"/>
        </w:rPr>
        <w:t xml:space="preserve"> </w:t>
      </w:r>
    </w:p>
    <w:p w:rsidR="00F4027F" w:rsidRPr="007B0944" w:rsidRDefault="000047A8" w:rsidP="00FE0317">
      <w:pPr>
        <w:tabs>
          <w:tab w:val="left" w:pos="720"/>
        </w:tabs>
        <w:spacing w:after="0"/>
        <w:jc w:val="both"/>
        <w:rPr>
          <w:rFonts w:ascii="Arial" w:hAnsi="Arial" w:cs="Arial"/>
          <w:szCs w:val="24"/>
        </w:rPr>
      </w:pPr>
      <w:r w:rsidRPr="007B0944">
        <w:rPr>
          <w:rFonts w:ascii="Arial" w:hAnsi="Arial" w:cs="Arial"/>
          <w:szCs w:val="24"/>
        </w:rPr>
        <w:t>Additionally, the study discovered th</w:t>
      </w:r>
      <w:r w:rsidR="00B13036" w:rsidRPr="007B0944">
        <w:rPr>
          <w:rFonts w:ascii="Arial" w:hAnsi="Arial" w:cs="Arial"/>
          <w:szCs w:val="24"/>
        </w:rPr>
        <w:t>at both local and international students</w:t>
      </w:r>
      <w:r w:rsidRPr="007B0944">
        <w:rPr>
          <w:rFonts w:ascii="Arial" w:hAnsi="Arial" w:cs="Arial"/>
          <w:szCs w:val="24"/>
        </w:rPr>
        <w:t xml:space="preserve"> received the identical instructional materials.</w:t>
      </w:r>
    </w:p>
    <w:p w:rsidR="00F4027F" w:rsidRPr="007B0944" w:rsidRDefault="00F4027F" w:rsidP="00FE0317">
      <w:pPr>
        <w:tabs>
          <w:tab w:val="left" w:pos="720"/>
        </w:tabs>
        <w:spacing w:after="0"/>
        <w:jc w:val="both"/>
        <w:rPr>
          <w:rFonts w:ascii="Arial" w:hAnsi="Arial" w:cs="Arial"/>
          <w:szCs w:val="24"/>
        </w:rPr>
      </w:pPr>
    </w:p>
    <w:p w:rsidR="00F4027F" w:rsidRPr="007B0944" w:rsidRDefault="00F4027F" w:rsidP="00FE0317">
      <w:pPr>
        <w:tabs>
          <w:tab w:val="left" w:pos="720"/>
        </w:tabs>
        <w:spacing w:after="0"/>
        <w:ind w:left="720" w:right="720"/>
        <w:jc w:val="both"/>
        <w:rPr>
          <w:rFonts w:ascii="Arial" w:hAnsi="Arial" w:cs="Arial"/>
          <w:i/>
          <w:szCs w:val="24"/>
        </w:rPr>
      </w:pPr>
      <w:r w:rsidRPr="007B0944">
        <w:rPr>
          <w:rFonts w:ascii="Arial" w:hAnsi="Arial" w:cs="Arial"/>
          <w:i/>
          <w:szCs w:val="24"/>
        </w:rPr>
        <w:t xml:space="preserve">“Then, there are fresh graduates but they are foreigners, men, yes, from Tajikistan, then there are also those from Timor </w:t>
      </w:r>
      <w:proofErr w:type="spellStart"/>
      <w:r w:rsidRPr="007B0944">
        <w:rPr>
          <w:rFonts w:ascii="Arial" w:hAnsi="Arial" w:cs="Arial"/>
          <w:i/>
          <w:szCs w:val="24"/>
        </w:rPr>
        <w:t>Leste</w:t>
      </w:r>
      <w:proofErr w:type="spellEnd"/>
      <w:r w:rsidRPr="007B0944">
        <w:rPr>
          <w:rFonts w:ascii="Arial" w:hAnsi="Arial" w:cs="Arial"/>
          <w:i/>
          <w:szCs w:val="24"/>
        </w:rPr>
        <w:t xml:space="preserve"> whose women are curre</w:t>
      </w:r>
      <w:r w:rsidR="009519E1" w:rsidRPr="007B0944">
        <w:rPr>
          <w:rFonts w:ascii="Arial" w:hAnsi="Arial" w:cs="Arial"/>
          <w:i/>
          <w:szCs w:val="24"/>
        </w:rPr>
        <w:t xml:space="preserve">ntly taking their Masters </w:t>
      </w:r>
      <w:r w:rsidRPr="007B0944">
        <w:rPr>
          <w:rFonts w:ascii="Arial" w:hAnsi="Arial" w:cs="Arial"/>
          <w:i/>
          <w:szCs w:val="24"/>
        </w:rPr>
        <w:t>, and the others are undergradu</w:t>
      </w:r>
      <w:r w:rsidR="009519E1" w:rsidRPr="007B0944">
        <w:rPr>
          <w:rFonts w:ascii="Arial" w:hAnsi="Arial" w:cs="Arial"/>
          <w:i/>
          <w:szCs w:val="24"/>
        </w:rPr>
        <w:t>ate and graduate students</w:t>
      </w:r>
      <w:r w:rsidRPr="007B0944">
        <w:rPr>
          <w:rFonts w:ascii="Arial" w:hAnsi="Arial" w:cs="Arial"/>
          <w:i/>
          <w:szCs w:val="24"/>
        </w:rPr>
        <w:t>. So we use the same teaching materials for them”</w:t>
      </w:r>
    </w:p>
    <w:p w:rsidR="00F4027F" w:rsidRPr="007B0944" w:rsidRDefault="00F4027F" w:rsidP="00FE0317">
      <w:pPr>
        <w:tabs>
          <w:tab w:val="left" w:pos="720"/>
        </w:tabs>
        <w:spacing w:after="0"/>
        <w:ind w:left="720" w:right="720"/>
        <w:jc w:val="both"/>
        <w:rPr>
          <w:rFonts w:ascii="Arial" w:hAnsi="Arial" w:cs="Arial"/>
          <w:szCs w:val="24"/>
        </w:rPr>
      </w:pPr>
    </w:p>
    <w:p w:rsidR="00F4027F" w:rsidRPr="007B0944" w:rsidRDefault="000047A8" w:rsidP="00665D51">
      <w:pPr>
        <w:spacing w:after="0"/>
        <w:jc w:val="both"/>
        <w:rPr>
          <w:rFonts w:ascii="Arial" w:hAnsi="Arial" w:cs="Arial"/>
          <w:szCs w:val="24"/>
        </w:rPr>
      </w:pPr>
      <w:r w:rsidRPr="007B0944">
        <w:rPr>
          <w:rFonts w:ascii="Arial" w:hAnsi="Arial" w:cs="Arial"/>
          <w:szCs w:val="24"/>
        </w:rPr>
        <w:t>She added that in her most recent class, which had about 10 pre-intermediate pupils, there were 24 meetings held twice a week for one level. Thus, the course will be completed in three months. Three of the initial 10 students were male, while the remaining eight were female. Registration began with high school, and we had two high school students—one in grade 10 and one in grade 11, if I'm not mistaken. Because it will encourage them to speak English in class, using the same teaching materials for both domestic and foreign students will increase the success of learning English.</w:t>
      </w:r>
    </w:p>
    <w:p w:rsidR="00665D51" w:rsidRPr="007B0944" w:rsidRDefault="00665D51" w:rsidP="00665D51">
      <w:pPr>
        <w:spacing w:after="0"/>
        <w:ind w:firstLine="720"/>
        <w:jc w:val="both"/>
        <w:rPr>
          <w:rFonts w:ascii="Arial" w:hAnsi="Arial" w:cs="Arial"/>
          <w:sz w:val="24"/>
          <w:szCs w:val="24"/>
        </w:rPr>
      </w:pPr>
    </w:p>
    <w:p w:rsidR="00F4027F" w:rsidRPr="007B0944" w:rsidRDefault="00F4027F" w:rsidP="00FE0317">
      <w:pPr>
        <w:tabs>
          <w:tab w:val="left" w:pos="720"/>
        </w:tabs>
        <w:spacing w:after="0"/>
        <w:jc w:val="both"/>
        <w:rPr>
          <w:rFonts w:ascii="Arial" w:hAnsi="Arial" w:cs="Arial"/>
          <w:b/>
          <w:i/>
          <w:sz w:val="24"/>
          <w:szCs w:val="24"/>
        </w:rPr>
      </w:pPr>
      <w:r w:rsidRPr="007B0944">
        <w:rPr>
          <w:rFonts w:ascii="Arial" w:hAnsi="Arial" w:cs="Arial"/>
          <w:b/>
          <w:i/>
          <w:sz w:val="24"/>
          <w:szCs w:val="24"/>
        </w:rPr>
        <w:t>Digital learning resources</w:t>
      </w:r>
    </w:p>
    <w:p w:rsidR="008446F0" w:rsidRPr="007B0944" w:rsidRDefault="00C27629" w:rsidP="00FE0317">
      <w:pPr>
        <w:tabs>
          <w:tab w:val="left" w:pos="720"/>
        </w:tabs>
        <w:spacing w:after="0"/>
        <w:jc w:val="both"/>
        <w:rPr>
          <w:rFonts w:ascii="Arial" w:hAnsi="Arial" w:cs="Arial"/>
          <w:szCs w:val="24"/>
        </w:rPr>
      </w:pPr>
      <w:r w:rsidRPr="007B0944">
        <w:rPr>
          <w:rFonts w:ascii="Arial" w:hAnsi="Arial" w:cs="Arial"/>
          <w:sz w:val="24"/>
          <w:szCs w:val="24"/>
        </w:rPr>
        <w:tab/>
      </w:r>
      <w:r w:rsidR="000B21A4" w:rsidRPr="007B0944">
        <w:rPr>
          <w:rFonts w:ascii="Arial" w:hAnsi="Arial" w:cs="Arial"/>
          <w:szCs w:val="24"/>
        </w:rPr>
        <w:t>It is undoubtedly encouraging to increase their digital literacy as a source or a learning tool in the classroom in this all-digital world. Digital literacy is equally crucial for the teachers in this institution. Consequently, the following instructional resources are digital ones that teachers use in the classroom.</w:t>
      </w:r>
    </w:p>
    <w:p w:rsidR="000B21A4" w:rsidRPr="007B0944" w:rsidRDefault="000B21A4" w:rsidP="00FE0317">
      <w:pPr>
        <w:tabs>
          <w:tab w:val="left" w:pos="720"/>
        </w:tabs>
        <w:spacing w:after="0"/>
        <w:jc w:val="both"/>
        <w:rPr>
          <w:rFonts w:ascii="Arial" w:hAnsi="Arial" w:cs="Arial"/>
          <w:szCs w:val="24"/>
        </w:rPr>
      </w:pPr>
    </w:p>
    <w:p w:rsidR="00F4027F" w:rsidRPr="007B0944" w:rsidRDefault="008446F0" w:rsidP="00FE0317">
      <w:pPr>
        <w:tabs>
          <w:tab w:val="left" w:pos="720"/>
        </w:tabs>
        <w:spacing w:after="0"/>
        <w:ind w:left="720" w:right="720"/>
        <w:jc w:val="both"/>
        <w:rPr>
          <w:rFonts w:ascii="Arial" w:hAnsi="Arial" w:cs="Arial"/>
          <w:szCs w:val="24"/>
        </w:rPr>
      </w:pPr>
      <w:r w:rsidRPr="007B0944">
        <w:rPr>
          <w:rFonts w:ascii="Arial" w:hAnsi="Arial" w:cs="Arial"/>
          <w:i/>
          <w:szCs w:val="24"/>
        </w:rPr>
        <w:t xml:space="preserve">“…usually, there are resources that we get from the internet, there are websites that, for example, are often taken and opened. British council learning English… </w:t>
      </w:r>
      <w:r w:rsidRPr="007B0944">
        <w:rPr>
          <w:rFonts w:ascii="Arial" w:hAnsi="Arial" w:cs="Arial"/>
          <w:i/>
          <w:szCs w:val="24"/>
        </w:rPr>
        <w:lastRenderedPageBreak/>
        <w:t>apart from that, we also have e-books with examples like this, like reading</w:t>
      </w:r>
      <w:r w:rsidRPr="007B0944">
        <w:rPr>
          <w:rFonts w:ascii="Arial" w:hAnsi="Arial" w:cs="Arial"/>
          <w:szCs w:val="24"/>
        </w:rPr>
        <w:t xml:space="preserve"> extra, maybe you already know. Listening extra, there are lots of e-book lists.”</w:t>
      </w:r>
    </w:p>
    <w:p w:rsidR="008446F0" w:rsidRPr="007B0944" w:rsidRDefault="008446F0" w:rsidP="00FE0317">
      <w:pPr>
        <w:tabs>
          <w:tab w:val="left" w:pos="720"/>
        </w:tabs>
        <w:spacing w:after="0"/>
        <w:ind w:left="720" w:right="720"/>
        <w:jc w:val="both"/>
        <w:rPr>
          <w:rFonts w:ascii="Arial" w:hAnsi="Arial" w:cs="Arial"/>
          <w:szCs w:val="24"/>
        </w:rPr>
      </w:pPr>
    </w:p>
    <w:p w:rsidR="008446F0" w:rsidRPr="007B0944" w:rsidRDefault="000B21A4" w:rsidP="00FE0317">
      <w:pPr>
        <w:tabs>
          <w:tab w:val="left" w:pos="0"/>
        </w:tabs>
        <w:spacing w:after="0"/>
        <w:jc w:val="both"/>
        <w:rPr>
          <w:rFonts w:ascii="Arial" w:hAnsi="Arial" w:cs="Arial"/>
          <w:szCs w:val="24"/>
        </w:rPr>
      </w:pPr>
      <w:r w:rsidRPr="007B0944">
        <w:rPr>
          <w:rFonts w:ascii="Arial" w:hAnsi="Arial" w:cs="Arial"/>
          <w:szCs w:val="24"/>
        </w:rPr>
        <w:t xml:space="preserve">Today's digital age, however, encourages teachers to use a wider variety of educational resources. This institution also goes through it. He claimed that they frequently used teaching resources from the </w:t>
      </w:r>
      <w:r w:rsidRPr="007B0944">
        <w:rPr>
          <w:rFonts w:ascii="Arial" w:hAnsi="Arial" w:cs="Arial"/>
          <w:i/>
          <w:szCs w:val="24"/>
        </w:rPr>
        <w:t>British Council</w:t>
      </w:r>
      <w:r w:rsidRPr="007B0944">
        <w:rPr>
          <w:rFonts w:ascii="Arial" w:hAnsi="Arial" w:cs="Arial"/>
          <w:szCs w:val="24"/>
        </w:rPr>
        <w:t xml:space="preserve"> to bolster listening instruction for kids. </w:t>
      </w:r>
      <w:proofErr w:type="gramStart"/>
      <w:r w:rsidRPr="007B0944">
        <w:rPr>
          <w:rFonts w:ascii="Arial" w:hAnsi="Arial" w:cs="Arial"/>
          <w:szCs w:val="24"/>
        </w:rPr>
        <w:t>Also utilized to help learning are Reading Extra and Listening Extra.</w:t>
      </w:r>
      <w:proofErr w:type="gramEnd"/>
      <w:r w:rsidRPr="007B0944">
        <w:rPr>
          <w:rFonts w:ascii="Arial" w:hAnsi="Arial" w:cs="Arial"/>
          <w:szCs w:val="24"/>
        </w:rPr>
        <w:t xml:space="preserve"> Slides that are frequently distributed to students also frequently use images from Google.</w:t>
      </w:r>
    </w:p>
    <w:p w:rsidR="003B1858" w:rsidRPr="007B0944" w:rsidRDefault="003B1858" w:rsidP="00FE0317">
      <w:pPr>
        <w:tabs>
          <w:tab w:val="left" w:pos="720"/>
        </w:tabs>
        <w:spacing w:after="0"/>
        <w:jc w:val="both"/>
        <w:rPr>
          <w:rFonts w:ascii="Arial" w:hAnsi="Arial" w:cs="Arial"/>
          <w:sz w:val="24"/>
          <w:szCs w:val="24"/>
        </w:rPr>
      </w:pPr>
    </w:p>
    <w:p w:rsidR="00395389" w:rsidRPr="007B0944" w:rsidRDefault="00395389" w:rsidP="00395389">
      <w:pPr>
        <w:tabs>
          <w:tab w:val="left" w:pos="720"/>
        </w:tabs>
        <w:spacing w:after="0"/>
        <w:jc w:val="center"/>
        <w:rPr>
          <w:rFonts w:ascii="Arial" w:hAnsi="Arial" w:cs="Arial"/>
          <w:sz w:val="24"/>
          <w:szCs w:val="24"/>
        </w:rPr>
      </w:pPr>
      <w:proofErr w:type="gramStart"/>
      <w:r w:rsidRPr="007B0944">
        <w:rPr>
          <w:rFonts w:ascii="Arial" w:hAnsi="Arial" w:cs="Arial"/>
          <w:b/>
          <w:sz w:val="24"/>
          <w:szCs w:val="24"/>
        </w:rPr>
        <w:t xml:space="preserve">Figure </w:t>
      </w:r>
      <w:r w:rsidRPr="007B0944">
        <w:rPr>
          <w:rFonts w:ascii="Arial" w:hAnsi="Arial" w:cs="Arial"/>
          <w:sz w:val="24"/>
          <w:szCs w:val="24"/>
        </w:rPr>
        <w:t>5.</w:t>
      </w:r>
      <w:proofErr w:type="gramEnd"/>
      <w:r w:rsidRPr="007B0944">
        <w:rPr>
          <w:rFonts w:ascii="Arial" w:hAnsi="Arial" w:cs="Arial"/>
          <w:sz w:val="24"/>
          <w:szCs w:val="24"/>
        </w:rPr>
        <w:t xml:space="preserve"> Reading Extra</w:t>
      </w:r>
    </w:p>
    <w:p w:rsidR="00395389" w:rsidRPr="007B0944" w:rsidRDefault="00395389" w:rsidP="00FE0317">
      <w:pPr>
        <w:tabs>
          <w:tab w:val="left" w:pos="720"/>
        </w:tabs>
        <w:spacing w:after="0"/>
        <w:jc w:val="both"/>
        <w:rPr>
          <w:rFonts w:ascii="Arial" w:hAnsi="Arial" w:cs="Arial"/>
          <w:sz w:val="24"/>
          <w:szCs w:val="24"/>
        </w:rPr>
      </w:pPr>
      <w:r w:rsidRPr="007B0944">
        <w:rPr>
          <w:rFonts w:ascii="Arial" w:hAnsi="Arial" w:cs="Arial"/>
          <w:noProof/>
          <w:sz w:val="24"/>
          <w:szCs w:val="24"/>
        </w:rPr>
        <w:drawing>
          <wp:anchor distT="0" distB="0" distL="114300" distR="114300" simplePos="0" relativeHeight="251666432" behindDoc="0" locked="0" layoutInCell="1" allowOverlap="1" wp14:anchorId="077D1B98" wp14:editId="65983F34">
            <wp:simplePos x="0" y="0"/>
            <wp:positionH relativeFrom="column">
              <wp:posOffset>876935</wp:posOffset>
            </wp:positionH>
            <wp:positionV relativeFrom="paragraph">
              <wp:posOffset>27610</wp:posOffset>
            </wp:positionV>
            <wp:extent cx="4102100" cy="21971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6 at 00.29.30 (1).jpeg"/>
                    <pic:cNvPicPr/>
                  </pic:nvPicPr>
                  <pic:blipFill rotWithShape="1">
                    <a:blip r:embed="rId13" cstate="print">
                      <a:extLst>
                        <a:ext uri="{28A0092B-C50C-407E-A947-70E740481C1C}">
                          <a14:useLocalDpi xmlns:a14="http://schemas.microsoft.com/office/drawing/2010/main" val="0"/>
                        </a:ext>
                      </a:extLst>
                    </a:blip>
                    <a:srcRect l="11229" t="25665" r="19689" b="8555"/>
                    <a:stretch/>
                  </pic:blipFill>
                  <pic:spPr bwMode="auto">
                    <a:xfrm>
                      <a:off x="0" y="0"/>
                      <a:ext cx="4102100" cy="2197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B1858" w:rsidRPr="007B0944" w:rsidRDefault="003B1858" w:rsidP="00FE0317">
      <w:pPr>
        <w:tabs>
          <w:tab w:val="left" w:pos="720"/>
        </w:tabs>
        <w:spacing w:after="0"/>
        <w:jc w:val="both"/>
        <w:rPr>
          <w:rFonts w:ascii="Arial" w:hAnsi="Arial" w:cs="Arial"/>
          <w:sz w:val="24"/>
          <w:szCs w:val="24"/>
        </w:rPr>
      </w:pPr>
    </w:p>
    <w:p w:rsidR="003B1858" w:rsidRPr="007B0944" w:rsidRDefault="003B1858" w:rsidP="00FE0317">
      <w:pPr>
        <w:tabs>
          <w:tab w:val="left" w:pos="720"/>
        </w:tabs>
        <w:spacing w:after="0"/>
        <w:jc w:val="both"/>
        <w:rPr>
          <w:rFonts w:ascii="Arial" w:hAnsi="Arial" w:cs="Arial"/>
          <w:sz w:val="24"/>
          <w:szCs w:val="24"/>
        </w:rPr>
      </w:pPr>
    </w:p>
    <w:p w:rsidR="00653072" w:rsidRPr="007B0944" w:rsidRDefault="00653072" w:rsidP="00FE0317">
      <w:pPr>
        <w:tabs>
          <w:tab w:val="left" w:pos="720"/>
        </w:tabs>
        <w:spacing w:after="0"/>
        <w:jc w:val="both"/>
        <w:rPr>
          <w:rFonts w:ascii="Arial" w:hAnsi="Arial" w:cs="Arial"/>
          <w:sz w:val="24"/>
          <w:szCs w:val="24"/>
        </w:rPr>
      </w:pPr>
    </w:p>
    <w:p w:rsidR="00653072" w:rsidRPr="007B0944" w:rsidRDefault="00653072" w:rsidP="00FE0317">
      <w:pPr>
        <w:tabs>
          <w:tab w:val="left" w:pos="720"/>
        </w:tabs>
        <w:spacing w:after="0"/>
        <w:jc w:val="both"/>
        <w:rPr>
          <w:rFonts w:ascii="Arial" w:hAnsi="Arial" w:cs="Arial"/>
          <w:sz w:val="24"/>
          <w:szCs w:val="24"/>
        </w:rPr>
      </w:pPr>
    </w:p>
    <w:p w:rsidR="003B1858" w:rsidRPr="007B0944" w:rsidRDefault="003B1858" w:rsidP="00FE0317">
      <w:pPr>
        <w:tabs>
          <w:tab w:val="left" w:pos="720"/>
        </w:tabs>
        <w:spacing w:after="0"/>
        <w:jc w:val="both"/>
        <w:rPr>
          <w:rFonts w:ascii="Arial" w:hAnsi="Arial" w:cs="Arial"/>
          <w:sz w:val="24"/>
          <w:szCs w:val="24"/>
        </w:rPr>
      </w:pPr>
    </w:p>
    <w:p w:rsidR="00653072" w:rsidRPr="007B0944" w:rsidRDefault="00653072" w:rsidP="00FE0317">
      <w:pPr>
        <w:tabs>
          <w:tab w:val="left" w:pos="720"/>
        </w:tabs>
        <w:spacing w:after="0"/>
        <w:jc w:val="both"/>
        <w:rPr>
          <w:rFonts w:ascii="Arial" w:hAnsi="Arial" w:cs="Arial"/>
          <w:sz w:val="24"/>
          <w:szCs w:val="24"/>
        </w:rPr>
      </w:pPr>
    </w:p>
    <w:p w:rsidR="00653072" w:rsidRPr="007B0944" w:rsidRDefault="00653072" w:rsidP="00FE0317">
      <w:pPr>
        <w:tabs>
          <w:tab w:val="left" w:pos="720"/>
        </w:tabs>
        <w:spacing w:after="0"/>
        <w:jc w:val="both"/>
        <w:rPr>
          <w:rFonts w:ascii="Arial" w:hAnsi="Arial" w:cs="Arial"/>
          <w:sz w:val="24"/>
          <w:szCs w:val="24"/>
        </w:rPr>
      </w:pPr>
    </w:p>
    <w:p w:rsidR="00653072" w:rsidRPr="007B0944" w:rsidRDefault="00653072" w:rsidP="00FE0317">
      <w:pPr>
        <w:tabs>
          <w:tab w:val="left" w:pos="720"/>
        </w:tabs>
        <w:spacing w:after="0"/>
        <w:jc w:val="both"/>
        <w:rPr>
          <w:rFonts w:ascii="Arial" w:hAnsi="Arial" w:cs="Arial"/>
          <w:sz w:val="24"/>
          <w:szCs w:val="24"/>
        </w:rPr>
      </w:pPr>
    </w:p>
    <w:p w:rsidR="002E0702" w:rsidRPr="007B0944" w:rsidRDefault="002E0702" w:rsidP="00FE0317">
      <w:pPr>
        <w:tabs>
          <w:tab w:val="left" w:pos="720"/>
        </w:tabs>
        <w:spacing w:after="0"/>
        <w:jc w:val="center"/>
        <w:rPr>
          <w:rFonts w:ascii="Arial" w:hAnsi="Arial" w:cs="Arial"/>
          <w:sz w:val="24"/>
          <w:szCs w:val="24"/>
        </w:rPr>
      </w:pPr>
    </w:p>
    <w:p w:rsidR="00395389" w:rsidRPr="007B0944" w:rsidRDefault="00395389" w:rsidP="00FE0317">
      <w:pPr>
        <w:tabs>
          <w:tab w:val="left" w:pos="720"/>
        </w:tabs>
        <w:spacing w:after="0"/>
        <w:jc w:val="center"/>
        <w:rPr>
          <w:rFonts w:ascii="Arial" w:hAnsi="Arial" w:cs="Arial"/>
          <w:sz w:val="24"/>
          <w:szCs w:val="24"/>
        </w:rPr>
      </w:pPr>
    </w:p>
    <w:p w:rsidR="000B21A4" w:rsidRPr="007B0944" w:rsidRDefault="000B21A4" w:rsidP="00FE0317">
      <w:pPr>
        <w:tabs>
          <w:tab w:val="left" w:pos="720"/>
        </w:tabs>
        <w:spacing w:after="0"/>
        <w:jc w:val="both"/>
        <w:rPr>
          <w:rFonts w:ascii="Arial" w:hAnsi="Arial" w:cs="Arial"/>
          <w:szCs w:val="24"/>
        </w:rPr>
      </w:pPr>
      <w:r w:rsidRPr="007B0944">
        <w:rPr>
          <w:rFonts w:ascii="Arial" w:hAnsi="Arial" w:cs="Arial"/>
          <w:szCs w:val="24"/>
        </w:rPr>
        <w:t xml:space="preserve">They have used the teaching resource </w:t>
      </w:r>
      <w:r w:rsidRPr="007B0944">
        <w:rPr>
          <w:rFonts w:ascii="Arial" w:hAnsi="Arial" w:cs="Arial"/>
          <w:i/>
          <w:szCs w:val="24"/>
        </w:rPr>
        <w:t>Reading Extra</w:t>
      </w:r>
      <w:r w:rsidRPr="007B0944">
        <w:rPr>
          <w:rFonts w:ascii="Arial" w:hAnsi="Arial" w:cs="Arial"/>
          <w:szCs w:val="24"/>
        </w:rPr>
        <w:t xml:space="preserve"> as supplemental course material. This instructional material comprises of numerous reading genres that can be used to teach grammar, writing, speaking, and reading. This instructional material is available to each teacher through their coordinator team. Based on the General English book, which serves as the primary teaching resource in the class, each of the teaching resources it contains can be customized to the needs of the individual student. Due to the variety of reading assignments and the detailed lesson plans, this teaching material is fairly comprehensive. Additionally, instructional resources for games will be provided to the teacher, making learning much more fun.</w:t>
      </w:r>
    </w:p>
    <w:p w:rsidR="00DD2EB6" w:rsidRPr="007B0944" w:rsidRDefault="000B21A4" w:rsidP="00FE0317">
      <w:pPr>
        <w:tabs>
          <w:tab w:val="left" w:pos="720"/>
        </w:tabs>
        <w:spacing w:after="0"/>
        <w:jc w:val="both"/>
        <w:rPr>
          <w:rFonts w:ascii="Arial" w:hAnsi="Arial" w:cs="Arial"/>
          <w:szCs w:val="24"/>
        </w:rPr>
      </w:pPr>
      <w:r w:rsidRPr="007B0944">
        <w:rPr>
          <w:rFonts w:ascii="Arial" w:hAnsi="Arial" w:cs="Arial"/>
          <w:szCs w:val="24"/>
        </w:rPr>
        <w:t xml:space="preserve"> </w:t>
      </w:r>
    </w:p>
    <w:p w:rsidR="000B21A4" w:rsidRPr="007B0944" w:rsidRDefault="002E0702" w:rsidP="00FE0317">
      <w:pPr>
        <w:tabs>
          <w:tab w:val="left" w:pos="720"/>
        </w:tabs>
        <w:spacing w:after="0"/>
        <w:jc w:val="both"/>
        <w:rPr>
          <w:rFonts w:ascii="Arial" w:hAnsi="Arial" w:cs="Arial"/>
          <w:szCs w:val="24"/>
        </w:rPr>
      </w:pPr>
      <w:r w:rsidRPr="007B0944">
        <w:rPr>
          <w:rFonts w:ascii="Arial" w:hAnsi="Arial" w:cs="Arial"/>
          <w:szCs w:val="24"/>
        </w:rPr>
        <w:tab/>
      </w:r>
      <w:r w:rsidR="000B21A4" w:rsidRPr="007B0944">
        <w:rPr>
          <w:rFonts w:ascii="Arial" w:hAnsi="Arial" w:cs="Arial"/>
          <w:szCs w:val="24"/>
        </w:rPr>
        <w:t>Additionally, this kind of instructional material will not be used at every meeting but rather in accordance with the guidelines in the General English textbook. If reading or listening and learning go hand in hand, Reading Extra or the British Council will provide an additional reading. In order for teachers to adapt the educational materials they employ to the needs of their students. Teachers can also substitute teaching resources from Reading Extra, the British Council, or other sources for those that are thought to be inappropriate for young students.</w:t>
      </w:r>
    </w:p>
    <w:p w:rsidR="008233E1" w:rsidRPr="007B0944" w:rsidRDefault="000B21A4" w:rsidP="00FE0317">
      <w:pPr>
        <w:tabs>
          <w:tab w:val="left" w:pos="720"/>
        </w:tabs>
        <w:spacing w:after="0"/>
        <w:jc w:val="both"/>
        <w:rPr>
          <w:rFonts w:ascii="Arial" w:hAnsi="Arial" w:cs="Arial"/>
          <w:szCs w:val="24"/>
        </w:rPr>
      </w:pPr>
      <w:r w:rsidRPr="007B0944">
        <w:rPr>
          <w:rFonts w:ascii="Arial" w:hAnsi="Arial" w:cs="Arial"/>
          <w:szCs w:val="24"/>
        </w:rPr>
        <w:t xml:space="preserve"> </w:t>
      </w:r>
    </w:p>
    <w:p w:rsidR="008233E1" w:rsidRPr="007B0944" w:rsidRDefault="002E154B" w:rsidP="00FE0317">
      <w:pPr>
        <w:tabs>
          <w:tab w:val="left" w:pos="720"/>
        </w:tabs>
        <w:spacing w:after="0"/>
        <w:ind w:left="720" w:right="720"/>
        <w:jc w:val="both"/>
        <w:rPr>
          <w:rFonts w:ascii="Arial" w:hAnsi="Arial" w:cs="Arial"/>
          <w:i/>
          <w:szCs w:val="24"/>
        </w:rPr>
      </w:pPr>
      <w:r w:rsidRPr="007B0944">
        <w:rPr>
          <w:rFonts w:ascii="Arial" w:hAnsi="Arial" w:cs="Arial"/>
          <w:i/>
          <w:szCs w:val="24"/>
        </w:rPr>
        <w:t>“…from us is the general English one. Therefore, I prefer to use the 100 minutes to chat or something, or at a meeting or in the early minutes, let's see the book. I see what page the book is on, what the topic is, what language focus we are discussing. However, usually they don't use books anymore…”</w:t>
      </w:r>
    </w:p>
    <w:p w:rsidR="007D06EF" w:rsidRPr="007B0944" w:rsidRDefault="007D06EF" w:rsidP="00FE0317">
      <w:pPr>
        <w:tabs>
          <w:tab w:val="left" w:pos="720"/>
        </w:tabs>
        <w:spacing w:after="0"/>
        <w:ind w:left="720" w:right="720"/>
        <w:jc w:val="both"/>
        <w:rPr>
          <w:rFonts w:ascii="Arial" w:hAnsi="Arial" w:cs="Arial"/>
          <w:i/>
          <w:szCs w:val="24"/>
        </w:rPr>
      </w:pPr>
    </w:p>
    <w:p w:rsidR="002E154B" w:rsidRPr="007B0944" w:rsidRDefault="000B21A4" w:rsidP="00FE0317">
      <w:pPr>
        <w:tabs>
          <w:tab w:val="left" w:pos="720"/>
        </w:tabs>
        <w:spacing w:after="0"/>
        <w:jc w:val="both"/>
        <w:rPr>
          <w:rFonts w:ascii="Arial" w:hAnsi="Arial" w:cs="Arial"/>
          <w:szCs w:val="24"/>
        </w:rPr>
      </w:pPr>
      <w:r w:rsidRPr="007B0944">
        <w:rPr>
          <w:rFonts w:ascii="Arial" w:hAnsi="Arial" w:cs="Arial"/>
          <w:szCs w:val="24"/>
        </w:rPr>
        <w:lastRenderedPageBreak/>
        <w:t>Students who want to practice speaking English should take this module. Although the textbook has all the necessary skills, the team coordinator instructs the instructor to concentrate on improving the pupils' English speaking abilities. As a result, they encourage students to speak up a lot in class because they are exposed to a lot of English during those 100 minutes, and the instructor may utilize this as an opportunity to improve the students' speaking abilities.</w:t>
      </w:r>
    </w:p>
    <w:p w:rsidR="008971AE" w:rsidRPr="007B0944" w:rsidRDefault="00AC6322" w:rsidP="00FE0317">
      <w:pPr>
        <w:spacing w:after="0"/>
        <w:ind w:firstLine="720"/>
        <w:jc w:val="both"/>
        <w:rPr>
          <w:rFonts w:ascii="Arial" w:hAnsi="Arial" w:cs="Arial"/>
          <w:szCs w:val="24"/>
        </w:rPr>
      </w:pPr>
      <w:r w:rsidRPr="007B0944">
        <w:rPr>
          <w:rFonts w:ascii="Arial" w:hAnsi="Arial" w:cs="Arial"/>
          <w:szCs w:val="24"/>
          <w:shd w:val="clear" w:color="auto" w:fill="FFFFFF"/>
        </w:rPr>
        <w:t>A cassette, CD-ROM, or video (Tomlinson, 2012) are examples of learning resources that can include, but are not limited to, print and non-print; audio, visual, electronic, and digital hardware/software resources; and human resources. On the other side, Berge &amp; Clark (2005) claimed that if we overly rely on technological resources, pupils' motivation levels may drop. In order to prevent a decline in the enthusiasm of class activities, teachers should ensure that the volume of digital learning resources is still manageable and distributed appropriately.</w:t>
      </w:r>
    </w:p>
    <w:p w:rsidR="00AC6322" w:rsidRPr="007B0944" w:rsidRDefault="00AC6322" w:rsidP="00FE0317">
      <w:pPr>
        <w:spacing w:after="0"/>
        <w:ind w:firstLine="720"/>
        <w:jc w:val="both"/>
        <w:rPr>
          <w:rFonts w:ascii="Arial" w:hAnsi="Arial" w:cs="Arial"/>
          <w:szCs w:val="24"/>
        </w:rPr>
      </w:pPr>
      <w:r w:rsidRPr="007B0944">
        <w:rPr>
          <w:rFonts w:ascii="Arial" w:hAnsi="Arial" w:cs="Arial"/>
          <w:szCs w:val="24"/>
        </w:rPr>
        <w:t xml:space="preserve">Additionally, this institution initially promoted digital learning by giving computers to each instructor so they could submit lesson plans. Every teacher that instructs here will have access to uploaded teaching resources. It's only that the computer isn't currently provided, so teachers must pick it up from the coordinator team. If other teachers wish to use it, they can get in touch with the coordinator team. It is also claimed that teaching reading can occasionally result in boredom if all students do is read </w:t>
      </w:r>
      <w:proofErr w:type="gramStart"/>
      <w:r w:rsidRPr="007B0944">
        <w:rPr>
          <w:rFonts w:ascii="Arial" w:hAnsi="Arial" w:cs="Arial"/>
          <w:szCs w:val="24"/>
        </w:rPr>
        <w:t>texts,</w:t>
      </w:r>
      <w:proofErr w:type="gramEnd"/>
      <w:r w:rsidRPr="007B0944">
        <w:rPr>
          <w:rFonts w:ascii="Arial" w:hAnsi="Arial" w:cs="Arial"/>
          <w:szCs w:val="24"/>
        </w:rPr>
        <w:t xml:space="preserve"> therefore teachers occasionally have trouble coming up with reading-related learning activities. </w:t>
      </w:r>
    </w:p>
    <w:p w:rsidR="008233E1" w:rsidRPr="007B0944" w:rsidRDefault="00E736A7" w:rsidP="00FE0317">
      <w:pPr>
        <w:spacing w:after="0"/>
        <w:ind w:firstLine="720"/>
        <w:jc w:val="both"/>
        <w:rPr>
          <w:rFonts w:ascii="Arial" w:hAnsi="Arial" w:cs="Arial"/>
          <w:szCs w:val="24"/>
          <w:shd w:val="clear" w:color="auto" w:fill="FFFFFF"/>
        </w:rPr>
      </w:pPr>
      <w:r w:rsidRPr="007B0944">
        <w:rPr>
          <w:rFonts w:ascii="Arial" w:hAnsi="Arial" w:cs="Arial"/>
          <w:szCs w:val="24"/>
        </w:rPr>
        <w:t>Moreover</w:t>
      </w:r>
      <w:r w:rsidR="009026C0" w:rsidRPr="007B0944">
        <w:rPr>
          <w:rFonts w:ascii="Arial" w:hAnsi="Arial" w:cs="Arial"/>
          <w:szCs w:val="24"/>
        </w:rPr>
        <w:t>, this institution initially supported digital learning by providing computers that each teacher could use to upload teaching materials. Uploaded teaching materials will be accessible to e</w:t>
      </w:r>
      <w:r w:rsidR="008971AE" w:rsidRPr="007B0944">
        <w:rPr>
          <w:rFonts w:ascii="Arial" w:hAnsi="Arial" w:cs="Arial"/>
          <w:szCs w:val="24"/>
        </w:rPr>
        <w:t>very teacher who teaches here. I</w:t>
      </w:r>
      <w:r w:rsidR="009026C0" w:rsidRPr="007B0944">
        <w:rPr>
          <w:rFonts w:ascii="Arial" w:hAnsi="Arial" w:cs="Arial"/>
          <w:szCs w:val="24"/>
        </w:rPr>
        <w:t>t's just that, at this time the computer is no longer provided so teachers can only collect it from the coordinator team and if other teachers want to access it, they can contact the coordinator team.</w:t>
      </w:r>
      <w:r w:rsidR="0015399F" w:rsidRPr="007B0944">
        <w:rPr>
          <w:rFonts w:ascii="Arial" w:hAnsi="Arial" w:cs="Arial"/>
          <w:szCs w:val="24"/>
        </w:rPr>
        <w:t xml:space="preserve"> </w:t>
      </w:r>
      <w:r w:rsidR="002E154B" w:rsidRPr="007B0944">
        <w:rPr>
          <w:rFonts w:ascii="Arial" w:hAnsi="Arial" w:cs="Arial"/>
          <w:szCs w:val="24"/>
        </w:rPr>
        <w:t>It is also</w:t>
      </w:r>
      <w:r w:rsidR="008233E1" w:rsidRPr="007B0944">
        <w:rPr>
          <w:rFonts w:ascii="Arial" w:hAnsi="Arial" w:cs="Arial"/>
          <w:szCs w:val="24"/>
        </w:rPr>
        <w:t xml:space="preserve"> stated that learning reading can sometimes lead to boredom if only reading texts, so sometimes teachers face difficulties in creating learning activities in reading skills.</w:t>
      </w:r>
      <w:r w:rsidR="002E154B" w:rsidRPr="007B0944">
        <w:rPr>
          <w:rFonts w:ascii="Arial" w:hAnsi="Arial" w:cs="Arial"/>
          <w:szCs w:val="24"/>
        </w:rPr>
        <w:t xml:space="preserve"> </w:t>
      </w:r>
      <w:r w:rsidR="00AC6322" w:rsidRPr="007B0944">
        <w:rPr>
          <w:rFonts w:ascii="Arial" w:hAnsi="Arial" w:cs="Arial"/>
          <w:szCs w:val="24"/>
        </w:rPr>
        <w:t>Technology, according to Kearney (2013), can boost student engagement in the classroom, motivating and empowering your pupils to learn. However, he also cautioned against using too much technology in the classroom because it may reduce pupils' ability to think passively, which will influence how well they remember the material. Therefore, the amount of technology used in the classroom needs to be optimal in order to aid students in developing their comprehension.</w:t>
      </w:r>
    </w:p>
    <w:p w:rsidR="00AA6913" w:rsidRPr="007B0944" w:rsidRDefault="00AA6913" w:rsidP="00FE0317">
      <w:pPr>
        <w:tabs>
          <w:tab w:val="left" w:pos="720"/>
        </w:tabs>
        <w:spacing w:after="0"/>
        <w:jc w:val="both"/>
        <w:rPr>
          <w:rFonts w:ascii="Arial" w:hAnsi="Arial" w:cs="Arial"/>
          <w:szCs w:val="24"/>
        </w:rPr>
      </w:pPr>
    </w:p>
    <w:p w:rsidR="00AA6913" w:rsidRPr="007B0944" w:rsidRDefault="00AA6913" w:rsidP="00FE0317">
      <w:pPr>
        <w:tabs>
          <w:tab w:val="left" w:pos="720"/>
        </w:tabs>
        <w:spacing w:after="0"/>
        <w:jc w:val="both"/>
        <w:rPr>
          <w:rFonts w:ascii="Arial" w:hAnsi="Arial" w:cs="Arial"/>
          <w:b/>
          <w:i/>
          <w:sz w:val="24"/>
          <w:szCs w:val="24"/>
        </w:rPr>
      </w:pPr>
      <w:r w:rsidRPr="007B0944">
        <w:rPr>
          <w:rFonts w:ascii="Arial" w:hAnsi="Arial" w:cs="Arial"/>
          <w:b/>
          <w:i/>
          <w:sz w:val="24"/>
          <w:szCs w:val="24"/>
        </w:rPr>
        <w:t>Other learning resources</w:t>
      </w:r>
    </w:p>
    <w:p w:rsidR="002E0702" w:rsidRPr="007B0944" w:rsidRDefault="00C27629" w:rsidP="00FE0317">
      <w:pPr>
        <w:tabs>
          <w:tab w:val="left" w:pos="720"/>
        </w:tabs>
        <w:spacing w:after="0"/>
        <w:jc w:val="both"/>
        <w:rPr>
          <w:rFonts w:ascii="Arial" w:hAnsi="Arial" w:cs="Arial"/>
          <w:szCs w:val="24"/>
        </w:rPr>
      </w:pPr>
      <w:r w:rsidRPr="007B0944">
        <w:rPr>
          <w:rFonts w:ascii="Arial" w:hAnsi="Arial" w:cs="Arial"/>
          <w:sz w:val="24"/>
          <w:szCs w:val="24"/>
        </w:rPr>
        <w:tab/>
      </w:r>
      <w:r w:rsidR="00AC6322" w:rsidRPr="007B0944">
        <w:rPr>
          <w:rFonts w:ascii="Arial" w:hAnsi="Arial" w:cs="Arial"/>
          <w:szCs w:val="24"/>
        </w:rPr>
        <w:t xml:space="preserve">Obviously, the teacher employs various types of teaching materials in addition to textbooks and online learning resources to complete the module's teaching materials. </w:t>
      </w:r>
      <w:r w:rsidR="002E0702" w:rsidRPr="007B0944">
        <w:rPr>
          <w:rFonts w:ascii="Arial" w:hAnsi="Arial" w:cs="Arial"/>
          <w:szCs w:val="24"/>
        </w:rPr>
        <w:t xml:space="preserve">It certainly makes teachers aware of supporting learning activities with various types of digital teaching </w:t>
      </w:r>
      <w:proofErr w:type="spellStart"/>
      <w:r w:rsidR="002E0702" w:rsidRPr="007B0944">
        <w:rPr>
          <w:rFonts w:ascii="Arial" w:hAnsi="Arial" w:cs="Arial"/>
          <w:szCs w:val="24"/>
        </w:rPr>
        <w:t>materials</w:t>
      </w:r>
      <w:r w:rsidR="00AC6322" w:rsidRPr="007B0944">
        <w:rPr>
          <w:rFonts w:ascii="Arial" w:hAnsi="Arial" w:cs="Arial"/>
          <w:szCs w:val="24"/>
        </w:rPr>
        <w:t>This</w:t>
      </w:r>
      <w:proofErr w:type="spellEnd"/>
      <w:r w:rsidR="00AC6322" w:rsidRPr="007B0944">
        <w:rPr>
          <w:rFonts w:ascii="Arial" w:hAnsi="Arial" w:cs="Arial"/>
          <w:szCs w:val="24"/>
        </w:rPr>
        <w:t xml:space="preserve"> is anticipated to facilitate more varied learning with the aid of additional instructional resources created by the university and the academic staff. </w:t>
      </w:r>
    </w:p>
    <w:p w:rsidR="002E0702" w:rsidRPr="007B0944" w:rsidRDefault="002E0702" w:rsidP="00FE0317">
      <w:pPr>
        <w:tabs>
          <w:tab w:val="left" w:pos="720"/>
        </w:tabs>
        <w:spacing w:after="0"/>
        <w:jc w:val="both"/>
        <w:rPr>
          <w:rFonts w:ascii="Arial" w:hAnsi="Arial" w:cs="Arial"/>
          <w:szCs w:val="24"/>
        </w:rPr>
      </w:pPr>
    </w:p>
    <w:p w:rsidR="00813E50" w:rsidRPr="007B0944" w:rsidRDefault="0091635A" w:rsidP="00665D51">
      <w:pPr>
        <w:tabs>
          <w:tab w:val="left" w:pos="720"/>
        </w:tabs>
        <w:spacing w:after="0"/>
        <w:ind w:left="720" w:right="720"/>
        <w:jc w:val="both"/>
        <w:rPr>
          <w:rFonts w:ascii="Arial" w:hAnsi="Arial" w:cs="Arial"/>
          <w:i/>
          <w:szCs w:val="24"/>
        </w:rPr>
      </w:pPr>
      <w:r w:rsidRPr="007B0944">
        <w:rPr>
          <w:rFonts w:ascii="Arial" w:hAnsi="Arial" w:cs="Arial"/>
          <w:i/>
          <w:szCs w:val="24"/>
        </w:rPr>
        <w:t>“…so every year at our place we make or renew the syllabus that we have. So in this syllabus, at this level, what makes it is the teaching team and the English language coordinator here, usually they already have it so what is the material…”</w:t>
      </w:r>
    </w:p>
    <w:p w:rsidR="00395389" w:rsidRPr="007B0944" w:rsidRDefault="00395389" w:rsidP="00665D51">
      <w:pPr>
        <w:tabs>
          <w:tab w:val="left" w:pos="720"/>
        </w:tabs>
        <w:spacing w:after="0"/>
        <w:ind w:left="720" w:right="720"/>
        <w:jc w:val="both"/>
        <w:rPr>
          <w:rFonts w:ascii="Arial" w:hAnsi="Arial" w:cs="Arial"/>
          <w:i/>
          <w:szCs w:val="24"/>
        </w:rPr>
      </w:pPr>
    </w:p>
    <w:p w:rsidR="00395389" w:rsidRPr="007B0944" w:rsidRDefault="00395389" w:rsidP="00665D51">
      <w:pPr>
        <w:tabs>
          <w:tab w:val="left" w:pos="720"/>
        </w:tabs>
        <w:spacing w:after="0"/>
        <w:ind w:left="720" w:right="720"/>
        <w:jc w:val="both"/>
        <w:rPr>
          <w:rFonts w:ascii="Arial" w:hAnsi="Arial" w:cs="Arial"/>
          <w:i/>
          <w:sz w:val="24"/>
          <w:szCs w:val="24"/>
        </w:rPr>
      </w:pPr>
    </w:p>
    <w:p w:rsidR="00395389" w:rsidRPr="007B0944" w:rsidRDefault="00395389" w:rsidP="00665D51">
      <w:pPr>
        <w:tabs>
          <w:tab w:val="left" w:pos="720"/>
        </w:tabs>
        <w:spacing w:after="0"/>
        <w:ind w:left="720" w:right="720"/>
        <w:jc w:val="both"/>
        <w:rPr>
          <w:rFonts w:ascii="Arial" w:hAnsi="Arial" w:cs="Arial"/>
          <w:i/>
          <w:sz w:val="24"/>
          <w:szCs w:val="24"/>
        </w:rPr>
      </w:pPr>
    </w:p>
    <w:p w:rsidR="00395389" w:rsidRPr="007B0944" w:rsidRDefault="00395389" w:rsidP="00665D51">
      <w:pPr>
        <w:tabs>
          <w:tab w:val="left" w:pos="720"/>
        </w:tabs>
        <w:spacing w:after="0"/>
        <w:ind w:left="720" w:right="720"/>
        <w:jc w:val="both"/>
        <w:rPr>
          <w:rFonts w:ascii="Arial" w:hAnsi="Arial" w:cs="Arial"/>
          <w:i/>
          <w:sz w:val="24"/>
          <w:szCs w:val="24"/>
        </w:rPr>
      </w:pPr>
    </w:p>
    <w:p w:rsidR="00395389" w:rsidRPr="007B0944" w:rsidRDefault="00395389" w:rsidP="00665D51">
      <w:pPr>
        <w:tabs>
          <w:tab w:val="left" w:pos="720"/>
        </w:tabs>
        <w:spacing w:after="0"/>
        <w:ind w:left="720" w:right="720"/>
        <w:jc w:val="both"/>
        <w:rPr>
          <w:rFonts w:ascii="Arial" w:hAnsi="Arial" w:cs="Arial"/>
          <w:i/>
          <w:sz w:val="24"/>
          <w:szCs w:val="24"/>
        </w:rPr>
      </w:pPr>
    </w:p>
    <w:p w:rsidR="00813E50" w:rsidRPr="007B0944" w:rsidRDefault="00395389" w:rsidP="00395389">
      <w:pPr>
        <w:tabs>
          <w:tab w:val="left" w:pos="720"/>
        </w:tabs>
        <w:spacing w:after="0"/>
        <w:ind w:left="720" w:right="720"/>
        <w:jc w:val="center"/>
        <w:rPr>
          <w:rFonts w:ascii="Arial" w:hAnsi="Arial" w:cs="Arial"/>
          <w:sz w:val="24"/>
          <w:szCs w:val="24"/>
        </w:rPr>
      </w:pPr>
      <w:proofErr w:type="gramStart"/>
      <w:r w:rsidRPr="007B0944">
        <w:rPr>
          <w:rFonts w:ascii="Arial" w:hAnsi="Arial" w:cs="Arial"/>
          <w:b/>
          <w:i/>
          <w:sz w:val="24"/>
          <w:szCs w:val="24"/>
        </w:rPr>
        <w:t>Figure 6.</w:t>
      </w:r>
      <w:proofErr w:type="gramEnd"/>
      <w:r w:rsidRPr="007B0944">
        <w:rPr>
          <w:rFonts w:ascii="Arial" w:hAnsi="Arial" w:cs="Arial"/>
          <w:i/>
          <w:sz w:val="24"/>
          <w:szCs w:val="24"/>
        </w:rPr>
        <w:t xml:space="preserve"> </w:t>
      </w:r>
      <w:r w:rsidRPr="007B0944">
        <w:rPr>
          <w:rFonts w:ascii="Arial" w:hAnsi="Arial" w:cs="Arial"/>
          <w:sz w:val="24"/>
          <w:szCs w:val="24"/>
        </w:rPr>
        <w:t>Syllabus</w:t>
      </w:r>
    </w:p>
    <w:p w:rsidR="00395389" w:rsidRPr="007B0944" w:rsidRDefault="00395389" w:rsidP="00FE0317">
      <w:pPr>
        <w:tabs>
          <w:tab w:val="left" w:pos="720"/>
        </w:tabs>
        <w:spacing w:after="0"/>
        <w:ind w:left="720" w:right="720"/>
        <w:jc w:val="both"/>
        <w:rPr>
          <w:rFonts w:ascii="Arial" w:hAnsi="Arial" w:cs="Arial"/>
          <w:i/>
          <w:sz w:val="24"/>
          <w:szCs w:val="24"/>
        </w:rPr>
      </w:pPr>
    </w:p>
    <w:p w:rsidR="00395389" w:rsidRPr="007B0944" w:rsidRDefault="00395389" w:rsidP="00FE0317">
      <w:pPr>
        <w:tabs>
          <w:tab w:val="left" w:pos="720"/>
        </w:tabs>
        <w:spacing w:after="0"/>
        <w:ind w:left="720" w:right="720"/>
        <w:jc w:val="both"/>
        <w:rPr>
          <w:rFonts w:ascii="Arial" w:hAnsi="Arial" w:cs="Arial"/>
          <w:i/>
          <w:sz w:val="24"/>
          <w:szCs w:val="24"/>
        </w:rPr>
      </w:pPr>
    </w:p>
    <w:p w:rsidR="00813E50" w:rsidRPr="007B0944" w:rsidRDefault="00813E50" w:rsidP="00FE0317">
      <w:pPr>
        <w:tabs>
          <w:tab w:val="left" w:pos="720"/>
        </w:tabs>
        <w:spacing w:after="0"/>
        <w:ind w:left="720" w:right="720"/>
        <w:jc w:val="both"/>
        <w:rPr>
          <w:rFonts w:ascii="Arial" w:hAnsi="Arial" w:cs="Arial"/>
          <w:i/>
          <w:sz w:val="24"/>
          <w:szCs w:val="24"/>
        </w:rPr>
      </w:pPr>
    </w:p>
    <w:p w:rsidR="00813E50" w:rsidRPr="007B0944" w:rsidRDefault="00813E50" w:rsidP="00FE0317">
      <w:pPr>
        <w:tabs>
          <w:tab w:val="left" w:pos="720"/>
        </w:tabs>
        <w:spacing w:after="0"/>
        <w:ind w:left="720" w:right="720"/>
        <w:jc w:val="both"/>
        <w:rPr>
          <w:rFonts w:ascii="Arial" w:hAnsi="Arial" w:cs="Arial"/>
          <w:i/>
          <w:sz w:val="24"/>
          <w:szCs w:val="24"/>
        </w:rPr>
      </w:pPr>
    </w:p>
    <w:p w:rsidR="00813E50" w:rsidRPr="007B0944" w:rsidRDefault="002E0702" w:rsidP="00FE0317">
      <w:pPr>
        <w:tabs>
          <w:tab w:val="left" w:pos="720"/>
        </w:tabs>
        <w:spacing w:after="0"/>
        <w:ind w:left="720" w:right="720"/>
        <w:jc w:val="both"/>
        <w:rPr>
          <w:rFonts w:ascii="Arial" w:hAnsi="Arial" w:cs="Arial"/>
          <w:i/>
          <w:sz w:val="24"/>
          <w:szCs w:val="24"/>
        </w:rPr>
      </w:pPr>
      <w:r w:rsidRPr="007B0944">
        <w:rPr>
          <w:rFonts w:ascii="Arial" w:hAnsi="Arial" w:cs="Arial"/>
          <w:i/>
          <w:noProof/>
          <w:sz w:val="24"/>
          <w:szCs w:val="24"/>
        </w:rPr>
        <w:drawing>
          <wp:anchor distT="0" distB="0" distL="114300" distR="114300" simplePos="0" relativeHeight="251667456" behindDoc="0" locked="0" layoutInCell="1" allowOverlap="1" wp14:anchorId="1CBD9572" wp14:editId="301AEAF1">
            <wp:simplePos x="0" y="0"/>
            <wp:positionH relativeFrom="column">
              <wp:posOffset>787400</wp:posOffset>
            </wp:positionH>
            <wp:positionV relativeFrom="paragraph">
              <wp:posOffset>-772160</wp:posOffset>
            </wp:positionV>
            <wp:extent cx="3994150" cy="2139950"/>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6 at 00.27.24.jpeg"/>
                    <pic:cNvPicPr/>
                  </pic:nvPicPr>
                  <pic:blipFill rotWithShape="1">
                    <a:blip r:embed="rId14" cstate="print">
                      <a:extLst>
                        <a:ext uri="{28A0092B-C50C-407E-A947-70E740481C1C}">
                          <a14:useLocalDpi xmlns:a14="http://schemas.microsoft.com/office/drawing/2010/main" val="0"/>
                        </a:ext>
                      </a:extLst>
                    </a:blip>
                    <a:srcRect l="16469" t="29467" r="16266" b="6464"/>
                    <a:stretch/>
                  </pic:blipFill>
                  <pic:spPr bwMode="auto">
                    <a:xfrm>
                      <a:off x="0" y="0"/>
                      <a:ext cx="3994150" cy="2139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13E50" w:rsidRPr="007B0944" w:rsidRDefault="00813E50" w:rsidP="00FE0317">
      <w:pPr>
        <w:tabs>
          <w:tab w:val="left" w:pos="720"/>
        </w:tabs>
        <w:spacing w:after="0"/>
        <w:ind w:left="720" w:right="720"/>
        <w:jc w:val="both"/>
        <w:rPr>
          <w:rFonts w:ascii="Arial" w:hAnsi="Arial" w:cs="Arial"/>
          <w:i/>
          <w:sz w:val="24"/>
          <w:szCs w:val="24"/>
        </w:rPr>
      </w:pPr>
    </w:p>
    <w:p w:rsidR="00813E50" w:rsidRPr="007B0944" w:rsidRDefault="00813E50" w:rsidP="00FE0317">
      <w:pPr>
        <w:tabs>
          <w:tab w:val="left" w:pos="720"/>
        </w:tabs>
        <w:spacing w:after="0"/>
        <w:ind w:left="720" w:right="720"/>
        <w:jc w:val="both"/>
        <w:rPr>
          <w:rFonts w:ascii="Arial" w:hAnsi="Arial" w:cs="Arial"/>
          <w:i/>
          <w:sz w:val="24"/>
          <w:szCs w:val="24"/>
        </w:rPr>
      </w:pPr>
    </w:p>
    <w:p w:rsidR="00813E50" w:rsidRPr="007B0944" w:rsidRDefault="00813E50" w:rsidP="00FE0317">
      <w:pPr>
        <w:tabs>
          <w:tab w:val="left" w:pos="720"/>
        </w:tabs>
        <w:spacing w:after="0"/>
        <w:ind w:left="720" w:right="720"/>
        <w:jc w:val="both"/>
        <w:rPr>
          <w:rFonts w:ascii="Arial" w:hAnsi="Arial" w:cs="Arial"/>
          <w:i/>
          <w:sz w:val="24"/>
          <w:szCs w:val="24"/>
        </w:rPr>
      </w:pPr>
    </w:p>
    <w:p w:rsidR="00813E50" w:rsidRPr="007B0944" w:rsidRDefault="00813E50" w:rsidP="00FE0317">
      <w:pPr>
        <w:tabs>
          <w:tab w:val="left" w:pos="720"/>
        </w:tabs>
        <w:spacing w:after="0"/>
        <w:ind w:left="720" w:right="720"/>
        <w:jc w:val="both"/>
        <w:rPr>
          <w:rFonts w:ascii="Arial" w:hAnsi="Arial" w:cs="Arial"/>
          <w:i/>
          <w:sz w:val="24"/>
          <w:szCs w:val="24"/>
        </w:rPr>
      </w:pPr>
    </w:p>
    <w:p w:rsidR="00813E50" w:rsidRPr="007B0944" w:rsidRDefault="00813E50" w:rsidP="00FE0317">
      <w:pPr>
        <w:tabs>
          <w:tab w:val="left" w:pos="720"/>
        </w:tabs>
        <w:spacing w:after="0"/>
        <w:ind w:left="720" w:right="720"/>
        <w:jc w:val="both"/>
        <w:rPr>
          <w:rFonts w:ascii="Arial" w:hAnsi="Arial" w:cs="Arial"/>
          <w:i/>
          <w:sz w:val="24"/>
          <w:szCs w:val="24"/>
        </w:rPr>
      </w:pPr>
    </w:p>
    <w:p w:rsidR="00813E50" w:rsidRPr="007B0944" w:rsidRDefault="00813E50" w:rsidP="00FE0317">
      <w:pPr>
        <w:tabs>
          <w:tab w:val="left" w:pos="720"/>
        </w:tabs>
        <w:spacing w:after="0"/>
        <w:ind w:left="720" w:right="720"/>
        <w:jc w:val="both"/>
        <w:rPr>
          <w:rFonts w:ascii="Arial" w:hAnsi="Arial" w:cs="Arial"/>
          <w:i/>
          <w:sz w:val="24"/>
          <w:szCs w:val="24"/>
        </w:rPr>
      </w:pPr>
    </w:p>
    <w:p w:rsidR="00813E50" w:rsidRPr="007B0944" w:rsidRDefault="00813E50" w:rsidP="00FE0317">
      <w:pPr>
        <w:tabs>
          <w:tab w:val="left" w:pos="720"/>
        </w:tabs>
        <w:spacing w:after="0"/>
        <w:ind w:left="720" w:right="720"/>
        <w:jc w:val="both"/>
        <w:rPr>
          <w:rFonts w:ascii="Arial" w:hAnsi="Arial" w:cs="Arial"/>
          <w:i/>
          <w:sz w:val="24"/>
          <w:szCs w:val="24"/>
        </w:rPr>
      </w:pPr>
    </w:p>
    <w:p w:rsidR="00813E50" w:rsidRPr="007B0944" w:rsidRDefault="00813E50" w:rsidP="00FE0317">
      <w:pPr>
        <w:tabs>
          <w:tab w:val="left" w:pos="720"/>
        </w:tabs>
        <w:spacing w:after="0"/>
        <w:ind w:left="720" w:right="720"/>
        <w:jc w:val="center"/>
        <w:rPr>
          <w:rFonts w:ascii="Arial" w:hAnsi="Arial" w:cs="Arial"/>
          <w:i/>
          <w:sz w:val="24"/>
          <w:szCs w:val="24"/>
        </w:rPr>
      </w:pPr>
    </w:p>
    <w:p w:rsidR="00665D51" w:rsidRPr="007B0944" w:rsidRDefault="00AC6322" w:rsidP="00A32B8C">
      <w:pPr>
        <w:spacing w:after="0"/>
        <w:jc w:val="both"/>
        <w:rPr>
          <w:rFonts w:ascii="Arial" w:hAnsi="Arial" w:cs="Arial"/>
          <w:szCs w:val="24"/>
        </w:rPr>
      </w:pPr>
      <w:r w:rsidRPr="007B0944">
        <w:rPr>
          <w:rFonts w:ascii="Arial" w:hAnsi="Arial" w:cs="Arial"/>
          <w:szCs w:val="24"/>
        </w:rPr>
        <w:t>The teacher can then add to this each year, making the textbook the primary resource for the first year. For the following year, they are free to add additional material or even grammar. Then there are websites that we frequently use to retrieve resources, activities, handouts, or other exercises. These are created every year, and they evaluate them once more every year, but since it is the end of 2022, we will update our evaluation later this year to reflect how it will be in 2023 and 2024. Later, the teacher will add it if something new or an easier-to-use, more recent website becomes available. Finding numerous routes to the same destination in order to teach to mastery allows for everyone to fully absorb the lesson (Kearney, 2013). Therefore, even while the coordinator might give the instructors a template for the module, the teachers will still be able to decide how to best present the contents to the students based on the curriculum and the references.</w:t>
      </w:r>
    </w:p>
    <w:p w:rsidR="005D2246" w:rsidRPr="007B0944" w:rsidRDefault="00AC6322" w:rsidP="00A32B8C">
      <w:pPr>
        <w:spacing w:after="0"/>
        <w:ind w:firstLine="720"/>
        <w:jc w:val="both"/>
        <w:rPr>
          <w:rFonts w:ascii="Arial" w:hAnsi="Arial" w:cs="Arial"/>
          <w:szCs w:val="24"/>
        </w:rPr>
      </w:pPr>
      <w:r w:rsidRPr="007B0944">
        <w:rPr>
          <w:rFonts w:ascii="Arial" w:hAnsi="Arial" w:cs="Arial"/>
          <w:szCs w:val="24"/>
        </w:rPr>
        <w:t>According to Harmer (2001), teachers can make the lecture more engaging by utilizing a drawing board, example cards, and flashcards.</w:t>
      </w:r>
      <w:r w:rsidRPr="007B0944">
        <w:rPr>
          <w:rFonts w:ascii="Arial" w:hAnsi="Arial" w:cs="Arial"/>
          <w:sz w:val="20"/>
        </w:rPr>
        <w:t xml:space="preserve"> </w:t>
      </w:r>
      <w:r w:rsidRPr="007B0944">
        <w:rPr>
          <w:rFonts w:ascii="Arial" w:hAnsi="Arial" w:cs="Arial"/>
          <w:szCs w:val="24"/>
        </w:rPr>
        <w:t xml:space="preserve">However, this university does not frequently use board games or flashcards as teaching aids. Teachers frequently revise and alter textbook-based teaching materials. </w:t>
      </w:r>
      <w:proofErr w:type="gramStart"/>
      <w:r w:rsidRPr="007B0944">
        <w:rPr>
          <w:rFonts w:ascii="Arial" w:hAnsi="Arial" w:cs="Arial"/>
          <w:szCs w:val="24"/>
        </w:rPr>
        <w:t>so</w:t>
      </w:r>
      <w:proofErr w:type="gramEnd"/>
      <w:r w:rsidRPr="007B0944">
        <w:rPr>
          <w:rFonts w:ascii="Arial" w:hAnsi="Arial" w:cs="Arial"/>
          <w:szCs w:val="24"/>
        </w:rPr>
        <w:t xml:space="preserve"> that instructors become accustomed to creating presentations that may be distributed to students. In addition, because instructional materials are based on books, a lot of them are spoken activities that provide students a lot of speaking practice. Any additional learning resources would be helpful throughout the session because they are also required for supplementing textbooks (</w:t>
      </w:r>
      <w:proofErr w:type="spellStart"/>
      <w:r w:rsidRPr="007B0944">
        <w:rPr>
          <w:rFonts w:ascii="Arial" w:hAnsi="Arial" w:cs="Arial"/>
          <w:szCs w:val="24"/>
        </w:rPr>
        <w:t>O'niel</w:t>
      </w:r>
      <w:proofErr w:type="spellEnd"/>
      <w:r w:rsidRPr="007B0944">
        <w:rPr>
          <w:rFonts w:ascii="Arial" w:hAnsi="Arial" w:cs="Arial"/>
          <w:szCs w:val="24"/>
        </w:rPr>
        <w:t>, 1982). (</w:t>
      </w:r>
      <w:proofErr w:type="spellStart"/>
      <w:r w:rsidRPr="007B0944">
        <w:rPr>
          <w:rFonts w:ascii="Arial" w:hAnsi="Arial" w:cs="Arial"/>
          <w:szCs w:val="24"/>
        </w:rPr>
        <w:t>Linse</w:t>
      </w:r>
      <w:proofErr w:type="spellEnd"/>
      <w:r w:rsidRPr="007B0944">
        <w:rPr>
          <w:rFonts w:ascii="Arial" w:hAnsi="Arial" w:cs="Arial"/>
          <w:szCs w:val="24"/>
        </w:rPr>
        <w:t>, 2005) She continues by stating that newspapers and magazines can be used in the classroom to assist pupils in developing their writing abilities.</w:t>
      </w:r>
    </w:p>
    <w:p w:rsidR="00FE0317" w:rsidRPr="007B0944" w:rsidRDefault="00FE0317" w:rsidP="00A32B8C">
      <w:pPr>
        <w:spacing w:after="0"/>
        <w:ind w:firstLine="720"/>
        <w:jc w:val="both"/>
        <w:rPr>
          <w:rFonts w:ascii="Arial" w:hAnsi="Arial" w:cs="Arial"/>
          <w:szCs w:val="24"/>
        </w:rPr>
      </w:pPr>
      <w:r w:rsidRPr="007B0944">
        <w:rPr>
          <w:rFonts w:ascii="Arial" w:hAnsi="Arial" w:cs="Arial"/>
          <w:szCs w:val="24"/>
        </w:rPr>
        <w:t xml:space="preserve">In conclusion, this institution has supplied quality teaching resources that are complimented by various extra teaching materials, according to the results of my research. The teachers supply teaching resources that are always current and may be changed each year, which makes it unique even if this book is rather old and not relevant to today's young people. The desire for new information among students is natural (Kearney, 2013). Additionally, </w:t>
      </w:r>
      <w:proofErr w:type="spellStart"/>
      <w:r w:rsidRPr="007B0944">
        <w:rPr>
          <w:rFonts w:ascii="Arial" w:hAnsi="Arial" w:cs="Arial"/>
          <w:szCs w:val="24"/>
        </w:rPr>
        <w:t>Ryegard</w:t>
      </w:r>
      <w:proofErr w:type="spellEnd"/>
      <w:r w:rsidRPr="007B0944">
        <w:rPr>
          <w:rFonts w:ascii="Arial" w:hAnsi="Arial" w:cs="Arial"/>
          <w:szCs w:val="24"/>
        </w:rPr>
        <w:t xml:space="preserve"> (2010) mentioned that it is crucial for all teachers to comprehend the demands and </w:t>
      </w:r>
      <w:r w:rsidRPr="007B0944">
        <w:rPr>
          <w:rFonts w:ascii="Arial" w:hAnsi="Arial" w:cs="Arial"/>
          <w:szCs w:val="24"/>
        </w:rPr>
        <w:lastRenderedPageBreak/>
        <w:t xml:space="preserve">preferences of their pupils in the classroom. He contests the idea that students dislike it when teachers spend the majority of the class period lecturing. Additionally, according to Ball et al. (2008), the educational material must be relevant to and understood in light of the main aspect of the resources. Teachers must be able to manage the learning processes involved in establishing and sustaining the ideal conditions for interaction to occur and be processed, according to </w:t>
      </w:r>
      <w:proofErr w:type="spellStart"/>
      <w:r w:rsidRPr="007B0944">
        <w:rPr>
          <w:rFonts w:ascii="Arial" w:hAnsi="Arial" w:cs="Arial"/>
          <w:szCs w:val="24"/>
        </w:rPr>
        <w:t>Djamarah</w:t>
      </w:r>
      <w:proofErr w:type="spellEnd"/>
      <w:r w:rsidRPr="007B0944">
        <w:rPr>
          <w:rFonts w:ascii="Arial" w:hAnsi="Arial" w:cs="Arial"/>
          <w:szCs w:val="24"/>
        </w:rPr>
        <w:t xml:space="preserve"> (2005). They also give teachers the freedom to construct and alter lesson plans using books that are already on the market. This demonstrates that changing instructional resources to complement classroom activities will always be a part of the teacher's job description.</w:t>
      </w:r>
    </w:p>
    <w:p w:rsidR="005956FC" w:rsidRPr="007B0944" w:rsidRDefault="00B678F9" w:rsidP="00665D51">
      <w:pPr>
        <w:spacing w:before="240" w:after="0"/>
        <w:jc w:val="both"/>
        <w:rPr>
          <w:rFonts w:ascii="Arial" w:hAnsi="Arial" w:cs="Arial"/>
          <w:b/>
          <w:color w:val="C00000"/>
          <w:sz w:val="24"/>
          <w:szCs w:val="24"/>
        </w:rPr>
      </w:pPr>
      <w:r w:rsidRPr="007B0944">
        <w:rPr>
          <w:rFonts w:ascii="Arial" w:hAnsi="Arial" w:cs="Arial"/>
          <w:b/>
          <w:color w:val="C00000"/>
          <w:sz w:val="24"/>
          <w:szCs w:val="24"/>
        </w:rPr>
        <w:t>Conclusion and Recommendation</w:t>
      </w:r>
    </w:p>
    <w:p w:rsidR="00FE0317" w:rsidRPr="007B0944" w:rsidRDefault="00FE0317" w:rsidP="00665D51">
      <w:pPr>
        <w:spacing w:before="240" w:after="0"/>
        <w:ind w:firstLine="720"/>
        <w:jc w:val="both"/>
        <w:rPr>
          <w:rFonts w:ascii="Arial" w:hAnsi="Arial" w:cs="Arial"/>
          <w:szCs w:val="24"/>
        </w:rPr>
      </w:pPr>
      <w:r w:rsidRPr="007B0944">
        <w:rPr>
          <w:rFonts w:ascii="Arial" w:hAnsi="Arial" w:cs="Arial"/>
          <w:szCs w:val="24"/>
        </w:rPr>
        <w:t>The descriptive study that is presented here can assist in identifying the learning resources that the institution uses. The objectives of each lesson were felt to have been met by the teaching resources employed. The primary book served as the primary guide, followed by the use of digital learning and various supplemental teaching resources. Just that the institutional coordination team is hoping for an upgrade to the textbook they now use. As a result, there are a lot of things that are inappropriate, such as the themes' lack of sequential order. Correction: That's how things are in this book. Although there have been many advancements, we haven't yet published any of them as books. Instead, they have been provided to students, for instance, in the form of teacher-given slides or handouts. This inspires educators to be more inventive when changing the resources they utilize for instruction. Consequently, the teachers could alter the teaching aids by, for instance, introducing board games, worksheets, or speaking activities (Brown, 2001).</w:t>
      </w:r>
    </w:p>
    <w:p w:rsidR="00730389" w:rsidRDefault="00FE0317" w:rsidP="007B0944">
      <w:pPr>
        <w:spacing w:after="0"/>
        <w:ind w:firstLine="720"/>
        <w:jc w:val="both"/>
        <w:rPr>
          <w:rFonts w:ascii="Arial" w:hAnsi="Arial" w:cs="Arial"/>
          <w:szCs w:val="24"/>
        </w:rPr>
      </w:pPr>
      <w:r w:rsidRPr="007B0944">
        <w:rPr>
          <w:rFonts w:ascii="Arial" w:hAnsi="Arial" w:cs="Arial"/>
          <w:szCs w:val="24"/>
        </w:rPr>
        <w:t>Even if the coordinator noted that the book is not physically appealing, the content and text occasionally don't apply to this younger generation. As a result, this book is already properly arranged in terms of the skills and resources. The researcher believes that the institution will use this information to further expand and modify its learning resources and maybe issue an updated book shortly.</w:t>
      </w:r>
    </w:p>
    <w:p w:rsidR="007B0944" w:rsidRPr="007B0944" w:rsidRDefault="007B0944" w:rsidP="007B0944">
      <w:pPr>
        <w:spacing w:after="0"/>
        <w:ind w:firstLine="720"/>
        <w:jc w:val="both"/>
        <w:rPr>
          <w:rFonts w:ascii="Arial" w:hAnsi="Arial" w:cs="Arial"/>
          <w:szCs w:val="24"/>
        </w:rPr>
      </w:pPr>
    </w:p>
    <w:p w:rsidR="00F960C2" w:rsidRPr="007B0944" w:rsidRDefault="00B678F9" w:rsidP="00B678F9">
      <w:pPr>
        <w:rPr>
          <w:rFonts w:ascii="Arial" w:hAnsi="Arial" w:cs="Arial"/>
          <w:b/>
          <w:color w:val="C00000"/>
          <w:sz w:val="24"/>
          <w:szCs w:val="24"/>
        </w:rPr>
      </w:pPr>
      <w:r w:rsidRPr="007B0944">
        <w:rPr>
          <w:rFonts w:ascii="Arial" w:hAnsi="Arial" w:cs="Arial"/>
          <w:b/>
          <w:color w:val="C00000"/>
          <w:sz w:val="24"/>
          <w:szCs w:val="24"/>
        </w:rPr>
        <w:t>Acknowledgements</w:t>
      </w:r>
    </w:p>
    <w:p w:rsidR="00B678F9" w:rsidRPr="007B0944" w:rsidRDefault="0089795F" w:rsidP="00B678F9">
      <w:pPr>
        <w:rPr>
          <w:rFonts w:ascii="Arial" w:hAnsi="Arial" w:cs="Arial"/>
          <w:szCs w:val="24"/>
        </w:rPr>
      </w:pPr>
      <w:r w:rsidRPr="007B0944">
        <w:rPr>
          <w:rFonts w:ascii="Arial" w:hAnsi="Arial" w:cs="Arial"/>
          <w:szCs w:val="24"/>
        </w:rPr>
        <w:t xml:space="preserve">We would like to appreciate the participants of this research and our university, </w:t>
      </w:r>
      <w:proofErr w:type="spellStart"/>
      <w:r w:rsidRPr="007B0944">
        <w:rPr>
          <w:rFonts w:ascii="Arial" w:hAnsi="Arial" w:cs="Arial"/>
          <w:szCs w:val="24"/>
        </w:rPr>
        <w:t>Universitas</w:t>
      </w:r>
      <w:proofErr w:type="spellEnd"/>
      <w:r w:rsidRPr="007B0944">
        <w:rPr>
          <w:rFonts w:ascii="Arial" w:hAnsi="Arial" w:cs="Arial"/>
          <w:szCs w:val="24"/>
        </w:rPr>
        <w:t xml:space="preserve"> </w:t>
      </w:r>
      <w:proofErr w:type="spellStart"/>
      <w:r w:rsidRPr="007B0944">
        <w:rPr>
          <w:rFonts w:ascii="Arial" w:hAnsi="Arial" w:cs="Arial"/>
          <w:szCs w:val="24"/>
        </w:rPr>
        <w:t>Pendidikan</w:t>
      </w:r>
      <w:proofErr w:type="spellEnd"/>
      <w:r w:rsidRPr="007B0944">
        <w:rPr>
          <w:rFonts w:ascii="Arial" w:hAnsi="Arial" w:cs="Arial"/>
          <w:szCs w:val="24"/>
        </w:rPr>
        <w:t xml:space="preserve"> Indonesia. We would like to thank our family members who always support us.</w:t>
      </w:r>
    </w:p>
    <w:p w:rsidR="00F960C2" w:rsidRPr="007B0944" w:rsidRDefault="00F960C2" w:rsidP="00FE0317">
      <w:pPr>
        <w:jc w:val="center"/>
        <w:rPr>
          <w:rFonts w:ascii="Arial" w:hAnsi="Arial" w:cs="Arial"/>
          <w:b/>
          <w:sz w:val="24"/>
          <w:szCs w:val="24"/>
        </w:rPr>
      </w:pPr>
    </w:p>
    <w:p w:rsidR="00BA4C2D" w:rsidRPr="007B0944" w:rsidRDefault="00BA4C2D" w:rsidP="00FE0317">
      <w:pPr>
        <w:jc w:val="both"/>
        <w:rPr>
          <w:rFonts w:ascii="Arial" w:hAnsi="Arial" w:cs="Arial"/>
          <w:sz w:val="24"/>
          <w:szCs w:val="24"/>
        </w:rPr>
      </w:pPr>
    </w:p>
    <w:p w:rsidR="00BA4C2D" w:rsidRPr="007B0944" w:rsidRDefault="00BA4C2D" w:rsidP="00FE0317">
      <w:pPr>
        <w:pStyle w:val="ListParagraph"/>
        <w:jc w:val="both"/>
        <w:rPr>
          <w:rFonts w:ascii="Arial" w:hAnsi="Arial" w:cs="Arial"/>
          <w:sz w:val="24"/>
          <w:szCs w:val="24"/>
        </w:rPr>
      </w:pPr>
    </w:p>
    <w:p w:rsidR="004C4812" w:rsidRPr="007B0944" w:rsidRDefault="004C4812" w:rsidP="00FE0317">
      <w:pPr>
        <w:pStyle w:val="ListParagraph"/>
        <w:jc w:val="both"/>
        <w:rPr>
          <w:rFonts w:ascii="Arial" w:hAnsi="Arial" w:cs="Arial"/>
          <w:sz w:val="24"/>
          <w:szCs w:val="24"/>
        </w:rPr>
      </w:pPr>
      <w:r w:rsidRPr="007B0944">
        <w:rPr>
          <w:rFonts w:ascii="Arial" w:hAnsi="Arial" w:cs="Arial"/>
          <w:sz w:val="24"/>
          <w:szCs w:val="24"/>
        </w:rPr>
        <w:t>.</w:t>
      </w:r>
    </w:p>
    <w:p w:rsidR="00FB73B3" w:rsidRPr="007B0944" w:rsidRDefault="00FB73B3" w:rsidP="00FE0317">
      <w:pPr>
        <w:spacing w:after="0"/>
        <w:jc w:val="center"/>
        <w:rPr>
          <w:rFonts w:ascii="Arial" w:hAnsi="Arial" w:cs="Arial"/>
          <w:sz w:val="24"/>
          <w:szCs w:val="24"/>
        </w:rPr>
      </w:pPr>
    </w:p>
    <w:p w:rsidR="00A32B8C" w:rsidRPr="007B0944" w:rsidRDefault="00A32B8C" w:rsidP="00FE0317">
      <w:pPr>
        <w:spacing w:after="0"/>
        <w:jc w:val="center"/>
        <w:rPr>
          <w:rFonts w:ascii="Arial" w:hAnsi="Arial" w:cs="Arial"/>
          <w:sz w:val="24"/>
          <w:szCs w:val="24"/>
        </w:rPr>
      </w:pPr>
    </w:p>
    <w:p w:rsidR="002E0702" w:rsidRPr="007B0944" w:rsidRDefault="002E0702" w:rsidP="00FE0317">
      <w:pPr>
        <w:spacing w:after="0"/>
        <w:jc w:val="center"/>
        <w:rPr>
          <w:rFonts w:ascii="Arial" w:hAnsi="Arial" w:cs="Arial"/>
          <w:sz w:val="24"/>
          <w:szCs w:val="24"/>
        </w:rPr>
      </w:pPr>
    </w:p>
    <w:p w:rsidR="002E0702" w:rsidRPr="007B0944" w:rsidRDefault="002E0702" w:rsidP="00FE0317">
      <w:pPr>
        <w:spacing w:after="0"/>
        <w:jc w:val="center"/>
        <w:rPr>
          <w:rFonts w:ascii="Arial" w:hAnsi="Arial" w:cs="Arial"/>
          <w:b/>
          <w:sz w:val="24"/>
          <w:szCs w:val="24"/>
        </w:rPr>
      </w:pPr>
    </w:p>
    <w:p w:rsidR="00556DD3" w:rsidRPr="007B0944" w:rsidRDefault="00556DD3" w:rsidP="00FE0317">
      <w:pPr>
        <w:spacing w:after="0"/>
        <w:rPr>
          <w:rFonts w:ascii="Arial" w:hAnsi="Arial" w:cs="Arial"/>
          <w:b/>
          <w:sz w:val="24"/>
          <w:szCs w:val="24"/>
        </w:rPr>
      </w:pPr>
    </w:p>
    <w:p w:rsidR="00FB73B3" w:rsidRPr="007B0944" w:rsidRDefault="00FB73B3" w:rsidP="00FE0317">
      <w:pPr>
        <w:spacing w:after="0"/>
        <w:jc w:val="center"/>
        <w:rPr>
          <w:rFonts w:ascii="Arial" w:hAnsi="Arial" w:cs="Arial"/>
          <w:b/>
          <w:sz w:val="24"/>
          <w:szCs w:val="24"/>
        </w:rPr>
      </w:pPr>
    </w:p>
    <w:p w:rsidR="00393BD2" w:rsidRPr="007B0944" w:rsidRDefault="0089795F" w:rsidP="0089795F">
      <w:pPr>
        <w:spacing w:after="0"/>
        <w:rPr>
          <w:rFonts w:ascii="Arial" w:hAnsi="Arial" w:cs="Arial"/>
          <w:b/>
          <w:color w:val="C00000"/>
          <w:sz w:val="24"/>
          <w:szCs w:val="24"/>
        </w:rPr>
      </w:pPr>
      <w:r w:rsidRPr="007B0944">
        <w:rPr>
          <w:rFonts w:ascii="Arial" w:hAnsi="Arial" w:cs="Arial"/>
          <w:b/>
          <w:color w:val="C00000"/>
          <w:sz w:val="24"/>
          <w:szCs w:val="24"/>
        </w:rPr>
        <w:t>References</w:t>
      </w:r>
    </w:p>
    <w:p w:rsidR="00FF3D88" w:rsidRPr="007B0944" w:rsidRDefault="00FF3D88" w:rsidP="00FE0317">
      <w:pPr>
        <w:spacing w:after="0"/>
        <w:jc w:val="both"/>
        <w:rPr>
          <w:rFonts w:ascii="Arial" w:hAnsi="Arial" w:cs="Arial"/>
          <w:sz w:val="24"/>
          <w:szCs w:val="24"/>
        </w:rPr>
      </w:pPr>
    </w:p>
    <w:p w:rsidR="00AF6837" w:rsidRPr="007B0944" w:rsidRDefault="00AF6837" w:rsidP="00FE0317">
      <w:pPr>
        <w:spacing w:after="0"/>
        <w:ind w:left="720" w:hanging="720"/>
        <w:jc w:val="both"/>
        <w:rPr>
          <w:rStyle w:val="Hyperlink"/>
          <w:rFonts w:ascii="Arial" w:hAnsi="Arial" w:cs="Arial"/>
          <w:color w:val="000000" w:themeColor="text1"/>
          <w:szCs w:val="24"/>
          <w:shd w:val="clear" w:color="auto" w:fill="FFFFFF"/>
        </w:rPr>
      </w:pPr>
      <w:proofErr w:type="gramStart"/>
      <w:r w:rsidRPr="007B0944">
        <w:rPr>
          <w:rFonts w:ascii="Arial" w:hAnsi="Arial" w:cs="Arial"/>
          <w:color w:val="000000" w:themeColor="text1"/>
          <w:szCs w:val="24"/>
        </w:rPr>
        <w:t>A</w:t>
      </w:r>
      <w:r w:rsidRPr="007B0944">
        <w:rPr>
          <w:rFonts w:ascii="Arial" w:hAnsi="Arial" w:cs="Arial"/>
          <w:color w:val="000000" w:themeColor="text1"/>
          <w:szCs w:val="24"/>
          <w:shd w:val="clear" w:color="auto" w:fill="FFFFFF"/>
        </w:rPr>
        <w:t xml:space="preserve">l </w:t>
      </w:r>
      <w:proofErr w:type="spellStart"/>
      <w:r w:rsidRPr="007B0944">
        <w:rPr>
          <w:rFonts w:ascii="Arial" w:hAnsi="Arial" w:cs="Arial"/>
          <w:color w:val="000000" w:themeColor="text1"/>
          <w:szCs w:val="24"/>
          <w:shd w:val="clear" w:color="auto" w:fill="FFFFFF"/>
        </w:rPr>
        <w:t>Farid</w:t>
      </w:r>
      <w:proofErr w:type="spellEnd"/>
      <w:r w:rsidRPr="007B0944">
        <w:rPr>
          <w:rFonts w:ascii="Arial" w:hAnsi="Arial" w:cs="Arial"/>
          <w:color w:val="000000" w:themeColor="text1"/>
          <w:szCs w:val="24"/>
          <w:shd w:val="clear" w:color="auto" w:fill="FFFFFF"/>
        </w:rPr>
        <w:t xml:space="preserve">, A. A. P &amp; </w:t>
      </w:r>
      <w:proofErr w:type="spellStart"/>
      <w:r w:rsidRPr="007B0944">
        <w:rPr>
          <w:rFonts w:ascii="Arial" w:hAnsi="Arial" w:cs="Arial"/>
          <w:color w:val="000000" w:themeColor="text1"/>
          <w:szCs w:val="24"/>
          <w:shd w:val="clear" w:color="auto" w:fill="FFFFFF"/>
        </w:rPr>
        <w:t>Damayanti</w:t>
      </w:r>
      <w:proofErr w:type="spellEnd"/>
      <w:r w:rsidRPr="007B0944">
        <w:rPr>
          <w:rFonts w:ascii="Arial" w:hAnsi="Arial" w:cs="Arial"/>
          <w:color w:val="000000" w:themeColor="text1"/>
          <w:szCs w:val="24"/>
          <w:shd w:val="clear" w:color="auto" w:fill="FFFFFF"/>
        </w:rPr>
        <w:t>, I. L. (2022).</w:t>
      </w:r>
      <w:proofErr w:type="gramEnd"/>
      <w:r w:rsidRPr="007B0944">
        <w:rPr>
          <w:rFonts w:ascii="Arial" w:hAnsi="Arial" w:cs="Arial"/>
          <w:color w:val="000000" w:themeColor="text1"/>
          <w:szCs w:val="24"/>
          <w:shd w:val="clear" w:color="auto" w:fill="FFFFFF"/>
        </w:rPr>
        <w:t xml:space="preserve"> The implementation of School from home in </w:t>
      </w:r>
      <w:proofErr w:type="spellStart"/>
      <w:proofErr w:type="gramStart"/>
      <w:r w:rsidRPr="007B0944">
        <w:rPr>
          <w:rFonts w:ascii="Arial" w:hAnsi="Arial" w:cs="Arial"/>
          <w:color w:val="000000" w:themeColor="text1"/>
          <w:szCs w:val="24"/>
          <w:shd w:val="clear" w:color="auto" w:fill="FFFFFF"/>
        </w:rPr>
        <w:t>english</w:t>
      </w:r>
      <w:proofErr w:type="spellEnd"/>
      <w:proofErr w:type="gramEnd"/>
      <w:r w:rsidRPr="007B0944">
        <w:rPr>
          <w:rFonts w:ascii="Arial" w:hAnsi="Arial" w:cs="Arial"/>
          <w:color w:val="000000" w:themeColor="text1"/>
          <w:szCs w:val="24"/>
          <w:shd w:val="clear" w:color="auto" w:fill="FFFFFF"/>
        </w:rPr>
        <w:t xml:space="preserve"> for young learners classrooms. </w:t>
      </w:r>
      <w:proofErr w:type="spellStart"/>
      <w:r w:rsidRPr="007B0944">
        <w:rPr>
          <w:rFonts w:ascii="Arial" w:hAnsi="Arial" w:cs="Arial"/>
          <w:i/>
          <w:color w:val="000000" w:themeColor="text1"/>
          <w:szCs w:val="24"/>
          <w:shd w:val="clear" w:color="auto" w:fill="FFFFFF"/>
        </w:rPr>
        <w:t>Jurnal</w:t>
      </w:r>
      <w:proofErr w:type="spellEnd"/>
      <w:r w:rsidRPr="007B0944">
        <w:rPr>
          <w:rFonts w:ascii="Arial" w:hAnsi="Arial" w:cs="Arial"/>
          <w:i/>
          <w:color w:val="000000" w:themeColor="text1"/>
          <w:szCs w:val="24"/>
          <w:shd w:val="clear" w:color="auto" w:fill="FFFFFF"/>
        </w:rPr>
        <w:t xml:space="preserve"> </w:t>
      </w:r>
      <w:proofErr w:type="spellStart"/>
      <w:r w:rsidRPr="007B0944">
        <w:rPr>
          <w:rFonts w:ascii="Arial" w:hAnsi="Arial" w:cs="Arial"/>
          <w:i/>
          <w:color w:val="000000" w:themeColor="text1"/>
          <w:szCs w:val="24"/>
          <w:shd w:val="clear" w:color="auto" w:fill="FFFFFF"/>
        </w:rPr>
        <w:t>Pendidikan</w:t>
      </w:r>
      <w:proofErr w:type="spellEnd"/>
      <w:r w:rsidRPr="007B0944">
        <w:rPr>
          <w:rFonts w:ascii="Arial" w:hAnsi="Arial" w:cs="Arial"/>
          <w:i/>
          <w:color w:val="000000" w:themeColor="text1"/>
          <w:szCs w:val="24"/>
          <w:shd w:val="clear" w:color="auto" w:fill="FFFFFF"/>
        </w:rPr>
        <w:t xml:space="preserve"> Indonesia, 22</w:t>
      </w:r>
      <w:r w:rsidRPr="007B0944">
        <w:rPr>
          <w:rFonts w:ascii="Arial" w:hAnsi="Arial" w:cs="Arial"/>
          <w:color w:val="000000" w:themeColor="text1"/>
          <w:szCs w:val="24"/>
          <w:shd w:val="clear" w:color="auto" w:fill="FFFFFF"/>
        </w:rPr>
        <w:t xml:space="preserve">(2), 1-16. DOI: </w:t>
      </w:r>
      <w:hyperlink r:id="rId15" w:history="1">
        <w:r w:rsidRPr="007B0944">
          <w:rPr>
            <w:rStyle w:val="Hyperlink"/>
            <w:rFonts w:ascii="Arial" w:hAnsi="Arial" w:cs="Arial"/>
            <w:color w:val="000000" w:themeColor="text1"/>
            <w:szCs w:val="24"/>
            <w:shd w:val="clear" w:color="auto" w:fill="FFFFFF"/>
          </w:rPr>
          <w:t>https://doi.org/10.17509/jpp.v22i2.49062</w:t>
        </w:r>
      </w:hyperlink>
      <w:r w:rsidRPr="007B0944">
        <w:rPr>
          <w:rStyle w:val="Hyperlink"/>
          <w:rFonts w:ascii="Arial" w:hAnsi="Arial" w:cs="Arial"/>
          <w:color w:val="000000" w:themeColor="text1"/>
          <w:szCs w:val="24"/>
          <w:shd w:val="clear" w:color="auto" w:fill="FFFFFF"/>
        </w:rPr>
        <w:t>.</w:t>
      </w:r>
    </w:p>
    <w:p w:rsidR="00AF6837" w:rsidRPr="007B0944" w:rsidRDefault="00AF6837" w:rsidP="00FE0317">
      <w:pPr>
        <w:spacing w:after="0"/>
        <w:ind w:left="720" w:hanging="720"/>
        <w:jc w:val="both"/>
        <w:rPr>
          <w:rFonts w:ascii="Arial" w:hAnsi="Arial" w:cs="Arial"/>
          <w:szCs w:val="24"/>
        </w:rPr>
      </w:pPr>
      <w:r w:rsidRPr="007B0944">
        <w:rPr>
          <w:rFonts w:ascii="Arial" w:hAnsi="Arial" w:cs="Arial"/>
          <w:szCs w:val="24"/>
        </w:rPr>
        <w:t xml:space="preserve">Ball, D. L., Thames, M. H., &amp; Phelps, G. (2008). Content knowledge for teaching: what makes it special? </w:t>
      </w:r>
      <w:r w:rsidRPr="007B0944">
        <w:rPr>
          <w:rFonts w:ascii="Arial" w:hAnsi="Arial" w:cs="Arial"/>
          <w:i/>
          <w:szCs w:val="24"/>
        </w:rPr>
        <w:t xml:space="preserve">Journal of </w:t>
      </w:r>
      <w:r w:rsidR="004D165C" w:rsidRPr="007B0944">
        <w:rPr>
          <w:rFonts w:ascii="Arial" w:hAnsi="Arial" w:cs="Arial"/>
          <w:i/>
          <w:szCs w:val="24"/>
        </w:rPr>
        <w:t>Teacher Educ</w:t>
      </w:r>
      <w:r w:rsidRPr="007B0944">
        <w:rPr>
          <w:rFonts w:ascii="Arial" w:hAnsi="Arial" w:cs="Arial"/>
          <w:i/>
          <w:szCs w:val="24"/>
        </w:rPr>
        <w:t>ation, 59</w:t>
      </w:r>
      <w:r w:rsidRPr="007B0944">
        <w:rPr>
          <w:rFonts w:ascii="Arial" w:hAnsi="Arial" w:cs="Arial"/>
          <w:szCs w:val="24"/>
        </w:rPr>
        <w:t>(5), 389-407. DOI 10.1177/22487108324554</w:t>
      </w:r>
    </w:p>
    <w:p w:rsidR="00AF6837" w:rsidRPr="007B0944" w:rsidRDefault="00AF6837" w:rsidP="00FE0317">
      <w:pPr>
        <w:pStyle w:val="ListParagraph"/>
        <w:shd w:val="clear" w:color="auto" w:fill="FFFFFF" w:themeFill="background1"/>
        <w:tabs>
          <w:tab w:val="left" w:pos="630"/>
          <w:tab w:val="left" w:pos="1170"/>
          <w:tab w:val="left" w:pos="1350"/>
        </w:tabs>
        <w:spacing w:after="0"/>
        <w:ind w:hanging="720"/>
        <w:jc w:val="both"/>
        <w:rPr>
          <w:rFonts w:ascii="Arial" w:hAnsi="Arial" w:cs="Arial"/>
          <w:szCs w:val="24"/>
        </w:rPr>
      </w:pPr>
      <w:r w:rsidRPr="007B0944">
        <w:rPr>
          <w:rFonts w:ascii="Arial" w:hAnsi="Arial" w:cs="Arial"/>
          <w:szCs w:val="24"/>
        </w:rPr>
        <w:t xml:space="preserve">Brown, H. D. (2001). </w:t>
      </w:r>
      <w:proofErr w:type="gramStart"/>
      <w:r w:rsidRPr="007B0944">
        <w:rPr>
          <w:rFonts w:ascii="Arial" w:hAnsi="Arial" w:cs="Arial"/>
          <w:i/>
          <w:szCs w:val="24"/>
        </w:rPr>
        <w:t xml:space="preserve">Teaching by </w:t>
      </w:r>
      <w:r w:rsidR="004D165C" w:rsidRPr="007B0944">
        <w:rPr>
          <w:rFonts w:ascii="Arial" w:hAnsi="Arial" w:cs="Arial"/>
          <w:i/>
          <w:szCs w:val="24"/>
        </w:rPr>
        <w:t>principle</w:t>
      </w:r>
      <w:r w:rsidRPr="007B0944">
        <w:rPr>
          <w:rFonts w:ascii="Arial" w:hAnsi="Arial" w:cs="Arial"/>
          <w:i/>
          <w:szCs w:val="24"/>
        </w:rPr>
        <w:t>s.</w:t>
      </w:r>
      <w:proofErr w:type="gramEnd"/>
      <w:r w:rsidRPr="007B0944">
        <w:rPr>
          <w:rFonts w:ascii="Arial" w:hAnsi="Arial" w:cs="Arial"/>
          <w:i/>
          <w:szCs w:val="24"/>
        </w:rPr>
        <w:t xml:space="preserve"> </w:t>
      </w:r>
      <w:proofErr w:type="gramStart"/>
      <w:r w:rsidRPr="007B0944">
        <w:rPr>
          <w:rFonts w:ascii="Arial" w:hAnsi="Arial" w:cs="Arial"/>
          <w:szCs w:val="24"/>
        </w:rPr>
        <w:t>An Interactive Approach to Language Pedagogy.</w:t>
      </w:r>
      <w:proofErr w:type="gramEnd"/>
      <w:r w:rsidRPr="007B0944">
        <w:rPr>
          <w:rFonts w:ascii="Arial" w:hAnsi="Arial" w:cs="Arial"/>
          <w:szCs w:val="24"/>
        </w:rPr>
        <w:t xml:space="preserve"> Englewood Cliffs:  Prentice Hall. </w:t>
      </w:r>
    </w:p>
    <w:p w:rsidR="00AF6837" w:rsidRPr="007B0944" w:rsidRDefault="00AF6837" w:rsidP="00FE0317">
      <w:pPr>
        <w:spacing w:after="0"/>
        <w:ind w:left="720" w:hanging="720"/>
        <w:jc w:val="both"/>
        <w:rPr>
          <w:rFonts w:ascii="Arial" w:hAnsi="Arial" w:cs="Arial"/>
          <w:szCs w:val="24"/>
        </w:rPr>
      </w:pPr>
      <w:r w:rsidRPr="007B0944">
        <w:rPr>
          <w:rFonts w:ascii="Arial" w:hAnsi="Arial" w:cs="Arial"/>
          <w:szCs w:val="24"/>
        </w:rPr>
        <w:t>Brown, H. Douglas. 2007</w:t>
      </w:r>
      <w:r w:rsidR="004D165C" w:rsidRPr="007B0944">
        <w:rPr>
          <w:rFonts w:ascii="Arial" w:hAnsi="Arial" w:cs="Arial"/>
          <w:szCs w:val="24"/>
        </w:rPr>
        <w:t xml:space="preserve">. </w:t>
      </w:r>
      <w:r w:rsidR="004D165C" w:rsidRPr="007B0944">
        <w:rPr>
          <w:rFonts w:ascii="Arial" w:hAnsi="Arial" w:cs="Arial"/>
          <w:i/>
          <w:szCs w:val="24"/>
        </w:rPr>
        <w:t>Principles of language learning and teaching</w:t>
      </w:r>
      <w:r w:rsidRPr="007B0944">
        <w:rPr>
          <w:rFonts w:ascii="Arial" w:hAnsi="Arial" w:cs="Arial"/>
          <w:szCs w:val="24"/>
        </w:rPr>
        <w:t>. USA: Longman</w:t>
      </w:r>
    </w:p>
    <w:p w:rsidR="00AF6837" w:rsidRPr="007B0944" w:rsidRDefault="00AF6837" w:rsidP="00FE0317">
      <w:pPr>
        <w:spacing w:after="0"/>
        <w:ind w:left="720" w:hanging="720"/>
        <w:jc w:val="both"/>
        <w:rPr>
          <w:rFonts w:ascii="Arial" w:hAnsi="Arial" w:cs="Arial"/>
          <w:szCs w:val="24"/>
        </w:rPr>
      </w:pPr>
      <w:r w:rsidRPr="007B0944">
        <w:rPr>
          <w:rFonts w:ascii="Arial" w:hAnsi="Arial" w:cs="Arial"/>
          <w:szCs w:val="24"/>
        </w:rPr>
        <w:t xml:space="preserve">Brown, J. D. (1995). </w:t>
      </w:r>
      <w:r w:rsidRPr="007B0944">
        <w:rPr>
          <w:rFonts w:ascii="Arial" w:hAnsi="Arial" w:cs="Arial"/>
          <w:i/>
          <w:szCs w:val="24"/>
        </w:rPr>
        <w:t>The</w:t>
      </w:r>
      <w:r w:rsidRPr="007B0944">
        <w:rPr>
          <w:rFonts w:ascii="Arial" w:hAnsi="Arial" w:cs="Arial"/>
          <w:szCs w:val="24"/>
        </w:rPr>
        <w:t xml:space="preserve"> </w:t>
      </w:r>
      <w:r w:rsidRPr="007B0944">
        <w:rPr>
          <w:rFonts w:ascii="Arial" w:hAnsi="Arial" w:cs="Arial"/>
          <w:i/>
          <w:szCs w:val="24"/>
        </w:rPr>
        <w:t>ele</w:t>
      </w:r>
      <w:r w:rsidR="004D165C" w:rsidRPr="007B0944">
        <w:rPr>
          <w:rFonts w:ascii="Arial" w:hAnsi="Arial" w:cs="Arial"/>
          <w:i/>
          <w:szCs w:val="24"/>
        </w:rPr>
        <w:t>ments of language curriculum:</w:t>
      </w:r>
      <w:r w:rsidRPr="007B0944">
        <w:rPr>
          <w:rFonts w:ascii="Arial" w:hAnsi="Arial" w:cs="Arial"/>
          <w:i/>
          <w:szCs w:val="24"/>
        </w:rPr>
        <w:t xml:space="preserve"> A systematic approach to program design</w:t>
      </w:r>
      <w:r w:rsidRPr="007B0944">
        <w:rPr>
          <w:rFonts w:ascii="Arial" w:hAnsi="Arial" w:cs="Arial"/>
          <w:szCs w:val="24"/>
        </w:rPr>
        <w:t xml:space="preserve">. Boston: </w:t>
      </w:r>
      <w:proofErr w:type="spellStart"/>
      <w:r w:rsidRPr="007B0944">
        <w:rPr>
          <w:rFonts w:ascii="Arial" w:hAnsi="Arial" w:cs="Arial"/>
          <w:szCs w:val="24"/>
        </w:rPr>
        <w:t>Heinle</w:t>
      </w:r>
      <w:proofErr w:type="spellEnd"/>
      <w:r w:rsidRPr="007B0944">
        <w:rPr>
          <w:rFonts w:ascii="Arial" w:hAnsi="Arial" w:cs="Arial"/>
          <w:szCs w:val="24"/>
        </w:rPr>
        <w:t xml:space="preserve"> &amp; </w:t>
      </w:r>
      <w:proofErr w:type="spellStart"/>
      <w:r w:rsidRPr="007B0944">
        <w:rPr>
          <w:rFonts w:ascii="Arial" w:hAnsi="Arial" w:cs="Arial"/>
          <w:szCs w:val="24"/>
        </w:rPr>
        <w:t>Heinle</w:t>
      </w:r>
      <w:proofErr w:type="spellEnd"/>
      <w:r w:rsidRPr="007B0944">
        <w:rPr>
          <w:rFonts w:ascii="Arial" w:hAnsi="Arial" w:cs="Arial"/>
          <w:szCs w:val="24"/>
        </w:rPr>
        <w:t>.</w:t>
      </w:r>
    </w:p>
    <w:p w:rsidR="00AF6837" w:rsidRPr="007B0944" w:rsidRDefault="00AF6837" w:rsidP="00FE0317">
      <w:pPr>
        <w:spacing w:after="0"/>
        <w:ind w:left="720" w:hanging="720"/>
        <w:jc w:val="both"/>
        <w:rPr>
          <w:rFonts w:ascii="Arial" w:hAnsi="Arial" w:cs="Arial"/>
          <w:color w:val="232323"/>
          <w:szCs w:val="24"/>
          <w:shd w:val="clear" w:color="auto" w:fill="FFFFFF"/>
        </w:rPr>
      </w:pPr>
      <w:proofErr w:type="gramStart"/>
      <w:r w:rsidRPr="007B0944">
        <w:rPr>
          <w:rFonts w:ascii="Arial" w:hAnsi="Arial" w:cs="Arial"/>
          <w:color w:val="232323"/>
          <w:szCs w:val="24"/>
          <w:shd w:val="clear" w:color="auto" w:fill="FFFFFF"/>
        </w:rPr>
        <w:t xml:space="preserve">Cohen, L., </w:t>
      </w:r>
      <w:proofErr w:type="spellStart"/>
      <w:r w:rsidRPr="007B0944">
        <w:rPr>
          <w:rFonts w:ascii="Arial" w:hAnsi="Arial" w:cs="Arial"/>
          <w:color w:val="232323"/>
          <w:szCs w:val="24"/>
          <w:shd w:val="clear" w:color="auto" w:fill="FFFFFF"/>
        </w:rPr>
        <w:t>Manion</w:t>
      </w:r>
      <w:proofErr w:type="spellEnd"/>
      <w:r w:rsidRPr="007B0944">
        <w:rPr>
          <w:rFonts w:ascii="Arial" w:hAnsi="Arial" w:cs="Arial"/>
          <w:color w:val="232323"/>
          <w:szCs w:val="24"/>
          <w:shd w:val="clear" w:color="auto" w:fill="FFFFFF"/>
        </w:rPr>
        <w:t>, L., &amp; Morrison, K. (2018).</w:t>
      </w:r>
      <w:proofErr w:type="gramEnd"/>
      <w:r w:rsidRPr="007B0944">
        <w:rPr>
          <w:rFonts w:ascii="Arial" w:hAnsi="Arial" w:cs="Arial"/>
          <w:color w:val="232323"/>
          <w:szCs w:val="24"/>
          <w:shd w:val="clear" w:color="auto" w:fill="FFFFFF"/>
        </w:rPr>
        <w:t xml:space="preserve"> </w:t>
      </w:r>
      <w:r w:rsidRPr="007B0944">
        <w:rPr>
          <w:rFonts w:ascii="Arial" w:hAnsi="Arial" w:cs="Arial"/>
          <w:i/>
          <w:color w:val="232323"/>
          <w:szCs w:val="24"/>
          <w:shd w:val="clear" w:color="auto" w:fill="FFFFFF"/>
        </w:rPr>
        <w:t xml:space="preserve">Research </w:t>
      </w:r>
      <w:r w:rsidR="004D165C" w:rsidRPr="007B0944">
        <w:rPr>
          <w:rFonts w:ascii="Arial" w:hAnsi="Arial" w:cs="Arial"/>
          <w:i/>
          <w:color w:val="232323"/>
          <w:szCs w:val="24"/>
          <w:shd w:val="clear" w:color="auto" w:fill="FFFFFF"/>
        </w:rPr>
        <w:t>methods in education</w:t>
      </w:r>
      <w:r w:rsidR="004D165C" w:rsidRPr="007B0944">
        <w:rPr>
          <w:rFonts w:ascii="Arial" w:hAnsi="Arial" w:cs="Arial"/>
          <w:color w:val="232323"/>
          <w:szCs w:val="24"/>
          <w:shd w:val="clear" w:color="auto" w:fill="FFFFFF"/>
        </w:rPr>
        <w:t xml:space="preserve"> (8th </w:t>
      </w:r>
      <w:proofErr w:type="gramStart"/>
      <w:r w:rsidR="004D165C" w:rsidRPr="007B0944">
        <w:rPr>
          <w:rFonts w:ascii="Arial" w:hAnsi="Arial" w:cs="Arial"/>
          <w:color w:val="232323"/>
          <w:szCs w:val="24"/>
          <w:shd w:val="clear" w:color="auto" w:fill="FFFFFF"/>
        </w:rPr>
        <w:t>ed</w:t>
      </w:r>
      <w:proofErr w:type="gramEnd"/>
      <w:r w:rsidR="004D165C" w:rsidRPr="007B0944">
        <w:rPr>
          <w:rFonts w:ascii="Arial" w:hAnsi="Arial" w:cs="Arial"/>
          <w:color w:val="232323"/>
          <w:szCs w:val="24"/>
          <w:shd w:val="clear" w:color="auto" w:fill="FFFFFF"/>
        </w:rPr>
        <w:t xml:space="preserve">.). London: </w:t>
      </w:r>
      <w:proofErr w:type="spellStart"/>
      <w:r w:rsidRPr="007B0944">
        <w:rPr>
          <w:rFonts w:ascii="Arial" w:hAnsi="Arial" w:cs="Arial"/>
          <w:color w:val="232323"/>
          <w:szCs w:val="24"/>
          <w:shd w:val="clear" w:color="auto" w:fill="FFFFFF"/>
        </w:rPr>
        <w:t>Routledge</w:t>
      </w:r>
      <w:proofErr w:type="spellEnd"/>
      <w:r w:rsidRPr="007B0944">
        <w:rPr>
          <w:rFonts w:ascii="Arial" w:hAnsi="Arial" w:cs="Arial"/>
          <w:color w:val="232323"/>
          <w:szCs w:val="24"/>
          <w:shd w:val="clear" w:color="auto" w:fill="FFFFFF"/>
        </w:rPr>
        <w:t>.</w:t>
      </w:r>
      <w:r w:rsidR="004D165C" w:rsidRPr="007B0944">
        <w:rPr>
          <w:rFonts w:ascii="Arial" w:hAnsi="Arial" w:cs="Arial"/>
          <w:color w:val="232323"/>
          <w:szCs w:val="24"/>
        </w:rPr>
        <w:t xml:space="preserve"> </w:t>
      </w:r>
      <w:hyperlink r:id="rId16" w:history="1">
        <w:r w:rsidRPr="007B0944">
          <w:rPr>
            <w:rStyle w:val="Hyperlink"/>
            <w:rFonts w:ascii="Arial" w:hAnsi="Arial" w:cs="Arial"/>
            <w:szCs w:val="24"/>
            <w:shd w:val="clear" w:color="auto" w:fill="FFFFFF"/>
          </w:rPr>
          <w:t>https://doi.org/10.4324/9781315456539</w:t>
        </w:r>
      </w:hyperlink>
    </w:p>
    <w:p w:rsidR="00AF6837" w:rsidRPr="007B0944" w:rsidRDefault="00AF6837" w:rsidP="00FE0317">
      <w:pPr>
        <w:pStyle w:val="ListParagraph"/>
        <w:shd w:val="clear" w:color="auto" w:fill="FFFFFF" w:themeFill="background1"/>
        <w:tabs>
          <w:tab w:val="left" w:pos="630"/>
          <w:tab w:val="left" w:pos="1170"/>
          <w:tab w:val="left" w:pos="1350"/>
        </w:tabs>
        <w:spacing w:after="0"/>
        <w:ind w:hanging="720"/>
        <w:jc w:val="both"/>
        <w:rPr>
          <w:rFonts w:ascii="Arial" w:hAnsi="Arial" w:cs="Arial"/>
          <w:szCs w:val="24"/>
          <w:shd w:val="clear" w:color="auto" w:fill="FFFFFF"/>
        </w:rPr>
      </w:pPr>
      <w:r w:rsidRPr="007B0944">
        <w:rPr>
          <w:rFonts w:ascii="Arial" w:hAnsi="Arial" w:cs="Arial"/>
          <w:szCs w:val="24"/>
          <w:shd w:val="clear" w:color="auto" w:fill="FFFFFF"/>
        </w:rPr>
        <w:t xml:space="preserve">Creswell, J. W. (2012). </w:t>
      </w:r>
      <w:r w:rsidRPr="007B0944">
        <w:rPr>
          <w:rFonts w:ascii="Arial" w:hAnsi="Arial" w:cs="Arial"/>
          <w:i/>
          <w:szCs w:val="24"/>
          <w:shd w:val="clear" w:color="auto" w:fill="FFFFFF"/>
        </w:rPr>
        <w:t>Educational research: Planning, conducting, and evaluating quantitative and qualitative research</w:t>
      </w:r>
      <w:r w:rsidRPr="007B0944">
        <w:rPr>
          <w:rFonts w:ascii="Arial" w:hAnsi="Arial" w:cs="Arial"/>
          <w:szCs w:val="24"/>
          <w:shd w:val="clear" w:color="auto" w:fill="FFFFFF"/>
        </w:rPr>
        <w:t xml:space="preserve"> (4th </w:t>
      </w:r>
      <w:proofErr w:type="gramStart"/>
      <w:r w:rsidRPr="007B0944">
        <w:rPr>
          <w:rFonts w:ascii="Arial" w:hAnsi="Arial" w:cs="Arial"/>
          <w:szCs w:val="24"/>
          <w:shd w:val="clear" w:color="auto" w:fill="FFFFFF"/>
        </w:rPr>
        <w:t>ed</w:t>
      </w:r>
      <w:proofErr w:type="gramEnd"/>
      <w:r w:rsidRPr="007B0944">
        <w:rPr>
          <w:rFonts w:ascii="Arial" w:hAnsi="Arial" w:cs="Arial"/>
          <w:szCs w:val="24"/>
          <w:shd w:val="clear" w:color="auto" w:fill="FFFFFF"/>
        </w:rPr>
        <w:t>.). Boston, MA: Pearson.</w:t>
      </w:r>
    </w:p>
    <w:p w:rsidR="00AF6837" w:rsidRPr="007B0944" w:rsidRDefault="00AF6837" w:rsidP="00FE0317">
      <w:pPr>
        <w:spacing w:after="0"/>
        <w:ind w:left="720" w:hanging="720"/>
        <w:jc w:val="both"/>
        <w:rPr>
          <w:rFonts w:ascii="Arial" w:hAnsi="Arial" w:cs="Arial"/>
          <w:szCs w:val="24"/>
          <w:shd w:val="clear" w:color="auto" w:fill="FFFFFF"/>
        </w:rPr>
      </w:pPr>
      <w:proofErr w:type="spellStart"/>
      <w:r w:rsidRPr="007B0944">
        <w:rPr>
          <w:rFonts w:ascii="Arial" w:hAnsi="Arial" w:cs="Arial"/>
          <w:szCs w:val="24"/>
          <w:shd w:val="clear" w:color="auto" w:fill="FFFFFF"/>
        </w:rPr>
        <w:t>Cunningsworth</w:t>
      </w:r>
      <w:proofErr w:type="spellEnd"/>
      <w:r w:rsidRPr="007B0944">
        <w:rPr>
          <w:rFonts w:ascii="Arial" w:hAnsi="Arial" w:cs="Arial"/>
          <w:szCs w:val="24"/>
          <w:shd w:val="clear" w:color="auto" w:fill="FFFFFF"/>
        </w:rPr>
        <w:t xml:space="preserve">, A. (1995). </w:t>
      </w:r>
      <w:proofErr w:type="gramStart"/>
      <w:r w:rsidRPr="007B0944">
        <w:rPr>
          <w:rFonts w:ascii="Arial" w:hAnsi="Arial" w:cs="Arial"/>
          <w:i/>
          <w:szCs w:val="24"/>
          <w:shd w:val="clear" w:color="auto" w:fill="FFFFFF"/>
        </w:rPr>
        <w:t xml:space="preserve">Choosing your </w:t>
      </w:r>
      <w:proofErr w:type="spellStart"/>
      <w:r w:rsidRPr="007B0944">
        <w:rPr>
          <w:rFonts w:ascii="Arial" w:hAnsi="Arial" w:cs="Arial"/>
          <w:i/>
          <w:szCs w:val="24"/>
          <w:shd w:val="clear" w:color="auto" w:fill="FFFFFF"/>
        </w:rPr>
        <w:t>coursebook</w:t>
      </w:r>
      <w:proofErr w:type="spellEnd"/>
      <w:r w:rsidRPr="007B0944">
        <w:rPr>
          <w:rFonts w:ascii="Arial" w:hAnsi="Arial" w:cs="Arial"/>
          <w:szCs w:val="24"/>
          <w:shd w:val="clear" w:color="auto" w:fill="FFFFFF"/>
        </w:rPr>
        <w:t>.</w:t>
      </w:r>
      <w:proofErr w:type="gramEnd"/>
      <w:r w:rsidRPr="007B0944">
        <w:rPr>
          <w:rFonts w:ascii="Arial" w:hAnsi="Arial" w:cs="Arial"/>
          <w:szCs w:val="24"/>
          <w:shd w:val="clear" w:color="auto" w:fill="FFFFFF"/>
        </w:rPr>
        <w:t xml:space="preserve"> Oxford: </w:t>
      </w:r>
      <w:proofErr w:type="spellStart"/>
      <w:r w:rsidRPr="007B0944">
        <w:rPr>
          <w:rFonts w:ascii="Arial" w:hAnsi="Arial" w:cs="Arial"/>
          <w:szCs w:val="24"/>
          <w:shd w:val="clear" w:color="auto" w:fill="FFFFFF"/>
        </w:rPr>
        <w:t>Heineman</w:t>
      </w:r>
      <w:proofErr w:type="spellEnd"/>
      <w:r w:rsidRPr="007B0944">
        <w:rPr>
          <w:rFonts w:ascii="Arial" w:hAnsi="Arial" w:cs="Arial"/>
          <w:szCs w:val="24"/>
          <w:shd w:val="clear" w:color="auto" w:fill="FFFFFF"/>
        </w:rPr>
        <w:t>.</w:t>
      </w:r>
    </w:p>
    <w:p w:rsidR="00AF6837" w:rsidRPr="007B0944" w:rsidRDefault="00AF6837" w:rsidP="00FE0317">
      <w:pPr>
        <w:ind w:left="720" w:hanging="720"/>
        <w:jc w:val="both"/>
        <w:rPr>
          <w:rFonts w:ascii="Arial" w:hAnsi="Arial" w:cs="Arial"/>
          <w:szCs w:val="24"/>
        </w:rPr>
      </w:pPr>
      <w:proofErr w:type="spellStart"/>
      <w:r w:rsidRPr="007B0944">
        <w:rPr>
          <w:rFonts w:ascii="Arial" w:hAnsi="Arial" w:cs="Arial"/>
          <w:szCs w:val="24"/>
        </w:rPr>
        <w:t>Djamarah</w:t>
      </w:r>
      <w:proofErr w:type="spellEnd"/>
      <w:r w:rsidRPr="007B0944">
        <w:rPr>
          <w:rFonts w:ascii="Arial" w:hAnsi="Arial" w:cs="Arial"/>
          <w:szCs w:val="24"/>
        </w:rPr>
        <w:t xml:space="preserve">, S. B. (2015). </w:t>
      </w:r>
      <w:proofErr w:type="gramStart"/>
      <w:r w:rsidRPr="007B0944">
        <w:rPr>
          <w:rFonts w:ascii="Arial" w:hAnsi="Arial" w:cs="Arial"/>
          <w:i/>
          <w:szCs w:val="24"/>
        </w:rPr>
        <w:t>Teachers and learners in educational interaction psychological a theoretical appro</w:t>
      </w:r>
      <w:r w:rsidRPr="007B0944">
        <w:rPr>
          <w:rFonts w:ascii="Arial" w:hAnsi="Arial" w:cs="Arial"/>
          <w:szCs w:val="24"/>
        </w:rPr>
        <w:t>ach.</w:t>
      </w:r>
      <w:proofErr w:type="gramEnd"/>
      <w:r w:rsidRPr="007B0944">
        <w:rPr>
          <w:rFonts w:ascii="Arial" w:hAnsi="Arial" w:cs="Arial"/>
          <w:szCs w:val="24"/>
        </w:rPr>
        <w:t xml:space="preserve"> </w:t>
      </w:r>
      <w:proofErr w:type="spellStart"/>
      <w:r w:rsidRPr="007B0944">
        <w:rPr>
          <w:rFonts w:ascii="Arial" w:hAnsi="Arial" w:cs="Arial"/>
          <w:szCs w:val="24"/>
        </w:rPr>
        <w:t>Rineka</w:t>
      </w:r>
      <w:proofErr w:type="spellEnd"/>
      <w:r w:rsidRPr="007B0944">
        <w:rPr>
          <w:rFonts w:ascii="Arial" w:hAnsi="Arial" w:cs="Arial"/>
          <w:szCs w:val="24"/>
        </w:rPr>
        <w:t xml:space="preserve"> Reserved. Jakarta.</w:t>
      </w:r>
    </w:p>
    <w:p w:rsidR="00AF6837" w:rsidRPr="007B0944" w:rsidRDefault="00AF6837" w:rsidP="00FE0317">
      <w:pPr>
        <w:pStyle w:val="ListParagraph"/>
        <w:spacing w:after="0"/>
        <w:ind w:hanging="720"/>
        <w:jc w:val="both"/>
        <w:rPr>
          <w:rFonts w:ascii="Arial" w:hAnsi="Arial" w:cs="Arial"/>
          <w:szCs w:val="24"/>
        </w:rPr>
      </w:pPr>
      <w:r w:rsidRPr="007B0944">
        <w:rPr>
          <w:rFonts w:ascii="Arial" w:hAnsi="Arial" w:cs="Arial"/>
          <w:szCs w:val="24"/>
          <w:shd w:val="clear" w:color="auto" w:fill="FFFFFF"/>
        </w:rPr>
        <w:t>Grossman, P. L. (1</w:t>
      </w:r>
      <w:r w:rsidR="004D165C" w:rsidRPr="007B0944">
        <w:rPr>
          <w:rFonts w:ascii="Arial" w:hAnsi="Arial" w:cs="Arial"/>
          <w:szCs w:val="24"/>
          <w:shd w:val="clear" w:color="auto" w:fill="FFFFFF"/>
        </w:rPr>
        <w:t xml:space="preserve">990). </w:t>
      </w:r>
      <w:r w:rsidR="004D165C" w:rsidRPr="007B0944">
        <w:rPr>
          <w:rFonts w:ascii="Arial" w:hAnsi="Arial" w:cs="Arial"/>
          <w:i/>
          <w:szCs w:val="24"/>
          <w:shd w:val="clear" w:color="auto" w:fill="FFFFFF"/>
        </w:rPr>
        <w:t>The making of a teacher: T</w:t>
      </w:r>
      <w:r w:rsidRPr="007B0944">
        <w:rPr>
          <w:rFonts w:ascii="Arial" w:hAnsi="Arial" w:cs="Arial"/>
          <w:i/>
          <w:szCs w:val="24"/>
          <w:shd w:val="clear" w:color="auto" w:fill="FFFFFF"/>
        </w:rPr>
        <w:t>eacher knowledge and teacher education</w:t>
      </w:r>
      <w:r w:rsidRPr="007B0944">
        <w:rPr>
          <w:rFonts w:ascii="Arial" w:hAnsi="Arial" w:cs="Arial"/>
          <w:szCs w:val="24"/>
          <w:shd w:val="clear" w:color="auto" w:fill="FFFFFF"/>
        </w:rPr>
        <w:t>. New York: Teachers College Press</w:t>
      </w:r>
    </w:p>
    <w:p w:rsidR="00AF6837" w:rsidRPr="007B0944" w:rsidRDefault="00AF6837" w:rsidP="00FE0317">
      <w:pPr>
        <w:spacing w:after="0"/>
        <w:ind w:left="720" w:hanging="720"/>
        <w:jc w:val="both"/>
        <w:rPr>
          <w:rFonts w:ascii="Arial" w:hAnsi="Arial" w:cs="Arial"/>
          <w:szCs w:val="24"/>
          <w:shd w:val="clear" w:color="auto" w:fill="FFFFFF"/>
        </w:rPr>
      </w:pPr>
      <w:r w:rsidRPr="007B0944">
        <w:rPr>
          <w:rFonts w:ascii="Arial" w:hAnsi="Arial" w:cs="Arial"/>
          <w:szCs w:val="24"/>
          <w:shd w:val="clear" w:color="auto" w:fill="FFFFFF"/>
        </w:rPr>
        <w:t>Grossman, P. L. (1</w:t>
      </w:r>
      <w:r w:rsidR="004D165C" w:rsidRPr="007B0944">
        <w:rPr>
          <w:rFonts w:ascii="Arial" w:hAnsi="Arial" w:cs="Arial"/>
          <w:szCs w:val="24"/>
          <w:shd w:val="clear" w:color="auto" w:fill="FFFFFF"/>
        </w:rPr>
        <w:t xml:space="preserve">990). </w:t>
      </w:r>
      <w:r w:rsidR="004D165C" w:rsidRPr="007B0944">
        <w:rPr>
          <w:rFonts w:ascii="Arial" w:hAnsi="Arial" w:cs="Arial"/>
          <w:i/>
          <w:szCs w:val="24"/>
          <w:shd w:val="clear" w:color="auto" w:fill="FFFFFF"/>
        </w:rPr>
        <w:t>The making of a teacher: T</w:t>
      </w:r>
      <w:r w:rsidRPr="007B0944">
        <w:rPr>
          <w:rFonts w:ascii="Arial" w:hAnsi="Arial" w:cs="Arial"/>
          <w:i/>
          <w:szCs w:val="24"/>
          <w:shd w:val="clear" w:color="auto" w:fill="FFFFFF"/>
        </w:rPr>
        <w:t>eacher knowledge and teacher education</w:t>
      </w:r>
      <w:r w:rsidRPr="007B0944">
        <w:rPr>
          <w:rFonts w:ascii="Arial" w:hAnsi="Arial" w:cs="Arial"/>
          <w:szCs w:val="24"/>
          <w:shd w:val="clear" w:color="auto" w:fill="FFFFFF"/>
        </w:rPr>
        <w:t>. New York: Teachers College Press.</w:t>
      </w:r>
    </w:p>
    <w:p w:rsidR="00AF6837" w:rsidRPr="007B0944" w:rsidRDefault="00AF6837" w:rsidP="00FE0317">
      <w:pPr>
        <w:spacing w:after="0"/>
        <w:ind w:left="720" w:hanging="720"/>
        <w:jc w:val="both"/>
        <w:rPr>
          <w:rFonts w:ascii="Arial" w:hAnsi="Arial" w:cs="Arial"/>
          <w:szCs w:val="24"/>
          <w:shd w:val="clear" w:color="auto" w:fill="FFFFFF"/>
        </w:rPr>
      </w:pPr>
      <w:r w:rsidRPr="007B0944">
        <w:rPr>
          <w:rFonts w:ascii="Arial" w:hAnsi="Arial" w:cs="Arial"/>
          <w:szCs w:val="24"/>
          <w:shd w:val="clear" w:color="auto" w:fill="FFFFFF"/>
        </w:rPr>
        <w:t>Grossman, P. L. (1</w:t>
      </w:r>
      <w:r w:rsidR="004D165C" w:rsidRPr="007B0944">
        <w:rPr>
          <w:rFonts w:ascii="Arial" w:hAnsi="Arial" w:cs="Arial"/>
          <w:szCs w:val="24"/>
          <w:shd w:val="clear" w:color="auto" w:fill="FFFFFF"/>
        </w:rPr>
        <w:t xml:space="preserve">990). </w:t>
      </w:r>
      <w:r w:rsidR="004D165C" w:rsidRPr="007B0944">
        <w:rPr>
          <w:rFonts w:ascii="Arial" w:hAnsi="Arial" w:cs="Arial"/>
          <w:i/>
          <w:szCs w:val="24"/>
          <w:shd w:val="clear" w:color="auto" w:fill="FFFFFF"/>
        </w:rPr>
        <w:t>The making of a teacher: T</w:t>
      </w:r>
      <w:r w:rsidRPr="007B0944">
        <w:rPr>
          <w:rFonts w:ascii="Arial" w:hAnsi="Arial" w:cs="Arial"/>
          <w:i/>
          <w:szCs w:val="24"/>
          <w:shd w:val="clear" w:color="auto" w:fill="FFFFFF"/>
        </w:rPr>
        <w:t>eacher knowledge and teacher education</w:t>
      </w:r>
      <w:r w:rsidRPr="007B0944">
        <w:rPr>
          <w:rFonts w:ascii="Arial" w:hAnsi="Arial" w:cs="Arial"/>
          <w:szCs w:val="24"/>
          <w:shd w:val="clear" w:color="auto" w:fill="FFFFFF"/>
        </w:rPr>
        <w:t>. New York: Teachers College Press.</w:t>
      </w:r>
    </w:p>
    <w:p w:rsidR="00AF6837" w:rsidRPr="007B0944" w:rsidRDefault="00AF6837" w:rsidP="00FE0317">
      <w:pPr>
        <w:spacing w:after="0"/>
        <w:ind w:left="720" w:hanging="720"/>
        <w:jc w:val="both"/>
        <w:rPr>
          <w:rFonts w:ascii="Arial" w:hAnsi="Arial" w:cs="Arial"/>
          <w:szCs w:val="24"/>
        </w:rPr>
      </w:pPr>
      <w:proofErr w:type="spellStart"/>
      <w:r w:rsidRPr="007B0944">
        <w:rPr>
          <w:rFonts w:ascii="Arial" w:hAnsi="Arial" w:cs="Arial"/>
          <w:color w:val="232323"/>
          <w:szCs w:val="24"/>
          <w:shd w:val="clear" w:color="auto" w:fill="FFFFFF"/>
        </w:rPr>
        <w:t>Handayani</w:t>
      </w:r>
      <w:proofErr w:type="spellEnd"/>
      <w:r w:rsidRPr="007B0944">
        <w:rPr>
          <w:rFonts w:ascii="Arial" w:hAnsi="Arial" w:cs="Arial"/>
          <w:color w:val="232323"/>
          <w:szCs w:val="24"/>
          <w:shd w:val="clear" w:color="auto" w:fill="FFFFFF"/>
        </w:rPr>
        <w:t xml:space="preserve">, N. (2021). </w:t>
      </w:r>
      <w:proofErr w:type="gramStart"/>
      <w:r w:rsidRPr="007B0944">
        <w:rPr>
          <w:rFonts w:ascii="Arial" w:hAnsi="Arial" w:cs="Arial"/>
          <w:i/>
          <w:color w:val="232323"/>
          <w:szCs w:val="24"/>
          <w:shd w:val="clear" w:color="auto" w:fill="FFFFFF"/>
        </w:rPr>
        <w:t>The eva</w:t>
      </w:r>
      <w:r w:rsidRPr="007B0944">
        <w:rPr>
          <w:rFonts w:ascii="Arial" w:hAnsi="Arial" w:cs="Arial"/>
          <w:i/>
          <w:szCs w:val="24"/>
          <w:shd w:val="clear" w:color="auto" w:fill="FFFFFF"/>
        </w:rPr>
        <w:t>luation of English textbook interactive English for 1 for seventh grade of junior high school</w:t>
      </w:r>
      <w:r w:rsidRPr="007B0944">
        <w:rPr>
          <w:rFonts w:ascii="Arial" w:hAnsi="Arial" w:cs="Arial"/>
          <w:szCs w:val="24"/>
          <w:shd w:val="clear" w:color="auto" w:fill="FFFFFF"/>
        </w:rPr>
        <w:t>.</w:t>
      </w:r>
      <w:proofErr w:type="gramEnd"/>
      <w:r w:rsidRPr="007B0944">
        <w:rPr>
          <w:rFonts w:ascii="Arial" w:hAnsi="Arial" w:cs="Arial"/>
          <w:szCs w:val="24"/>
          <w:shd w:val="clear" w:color="auto" w:fill="FFFFFF"/>
        </w:rPr>
        <w:t xml:space="preserve"> </w:t>
      </w:r>
      <w:proofErr w:type="spellStart"/>
      <w:r w:rsidRPr="007B0944">
        <w:rPr>
          <w:rFonts w:ascii="Arial" w:hAnsi="Arial" w:cs="Arial"/>
          <w:szCs w:val="24"/>
          <w:shd w:val="clear" w:color="auto" w:fill="FFFFFF"/>
        </w:rPr>
        <w:t>Yudhistira</w:t>
      </w:r>
      <w:proofErr w:type="spellEnd"/>
    </w:p>
    <w:p w:rsidR="00AF6837" w:rsidRPr="007B0944" w:rsidRDefault="00AF6837" w:rsidP="00FE0317">
      <w:pPr>
        <w:spacing w:after="0"/>
        <w:ind w:left="720" w:hanging="720"/>
        <w:jc w:val="both"/>
        <w:rPr>
          <w:rFonts w:ascii="Arial" w:hAnsi="Arial" w:cs="Arial"/>
          <w:szCs w:val="24"/>
          <w:shd w:val="clear" w:color="auto" w:fill="FFFFFF"/>
        </w:rPr>
      </w:pPr>
      <w:proofErr w:type="gramStart"/>
      <w:r w:rsidRPr="007B0944">
        <w:rPr>
          <w:rFonts w:ascii="Arial" w:hAnsi="Arial" w:cs="Arial"/>
          <w:szCs w:val="24"/>
        </w:rPr>
        <w:t>Harmer, J. (200</w:t>
      </w:r>
      <w:r w:rsidRPr="007B0944">
        <w:rPr>
          <w:rFonts w:ascii="Arial" w:hAnsi="Arial" w:cs="Arial"/>
          <w:szCs w:val="24"/>
          <w:lang w:val="id-ID"/>
        </w:rPr>
        <w:t>7</w:t>
      </w:r>
      <w:r w:rsidRPr="007B0944">
        <w:rPr>
          <w:rFonts w:ascii="Arial" w:hAnsi="Arial" w:cs="Arial"/>
          <w:szCs w:val="24"/>
        </w:rPr>
        <w:t>).</w:t>
      </w:r>
      <w:proofErr w:type="gramEnd"/>
      <w:r w:rsidRPr="007B0944">
        <w:rPr>
          <w:rFonts w:ascii="Arial" w:hAnsi="Arial" w:cs="Arial"/>
          <w:szCs w:val="24"/>
        </w:rPr>
        <w:t xml:space="preserve"> </w:t>
      </w:r>
      <w:proofErr w:type="gramStart"/>
      <w:r w:rsidRPr="007B0944">
        <w:rPr>
          <w:rFonts w:ascii="Arial" w:hAnsi="Arial" w:cs="Arial"/>
          <w:i/>
          <w:szCs w:val="24"/>
        </w:rPr>
        <w:t xml:space="preserve">The </w:t>
      </w:r>
      <w:r w:rsidR="004D165C" w:rsidRPr="007B0944">
        <w:rPr>
          <w:rFonts w:ascii="Arial" w:hAnsi="Arial" w:cs="Arial"/>
          <w:i/>
          <w:szCs w:val="24"/>
        </w:rPr>
        <w:t>practice</w:t>
      </w:r>
      <w:r w:rsidRPr="007B0944">
        <w:rPr>
          <w:rFonts w:ascii="Arial" w:hAnsi="Arial" w:cs="Arial"/>
          <w:i/>
          <w:szCs w:val="24"/>
        </w:rPr>
        <w:t xml:space="preserve"> of English language teaching.</w:t>
      </w:r>
      <w:proofErr w:type="gramEnd"/>
      <w:r w:rsidRPr="007B0944">
        <w:rPr>
          <w:rFonts w:ascii="Arial" w:hAnsi="Arial" w:cs="Arial"/>
          <w:szCs w:val="24"/>
        </w:rPr>
        <w:t xml:space="preserve"> Malaysia: Pearson Education Limited</w:t>
      </w:r>
    </w:p>
    <w:p w:rsidR="00AF6837" w:rsidRPr="007B0944" w:rsidRDefault="00AF6837" w:rsidP="00FE0317">
      <w:pPr>
        <w:spacing w:after="0"/>
        <w:ind w:left="720" w:hanging="720"/>
        <w:jc w:val="both"/>
        <w:rPr>
          <w:rFonts w:ascii="Arial" w:hAnsi="Arial" w:cs="Arial"/>
          <w:szCs w:val="24"/>
        </w:rPr>
      </w:pPr>
      <w:proofErr w:type="spellStart"/>
      <w:r w:rsidRPr="007B0944">
        <w:rPr>
          <w:rFonts w:ascii="Arial" w:hAnsi="Arial" w:cs="Arial"/>
          <w:szCs w:val="24"/>
        </w:rPr>
        <w:t>Jahangard</w:t>
      </w:r>
      <w:proofErr w:type="spellEnd"/>
      <w:r w:rsidRPr="007B0944">
        <w:rPr>
          <w:rFonts w:ascii="Arial" w:hAnsi="Arial" w:cs="Arial"/>
          <w:szCs w:val="24"/>
        </w:rPr>
        <w:t xml:space="preserve">, A. (2007). The </w:t>
      </w:r>
      <w:proofErr w:type="gramStart"/>
      <w:r w:rsidRPr="007B0944">
        <w:rPr>
          <w:rFonts w:ascii="Arial" w:hAnsi="Arial" w:cs="Arial"/>
          <w:szCs w:val="24"/>
        </w:rPr>
        <w:t>evaluation  of</w:t>
      </w:r>
      <w:proofErr w:type="gramEnd"/>
      <w:r w:rsidRPr="007B0944">
        <w:rPr>
          <w:rFonts w:ascii="Arial" w:hAnsi="Arial" w:cs="Arial"/>
          <w:szCs w:val="24"/>
        </w:rPr>
        <w:t xml:space="preserve"> the EFL materials taught at Iranian public high schools. </w:t>
      </w:r>
      <w:r w:rsidRPr="007B0944">
        <w:rPr>
          <w:rFonts w:ascii="Arial" w:hAnsi="Arial" w:cs="Arial"/>
          <w:i/>
          <w:szCs w:val="24"/>
        </w:rPr>
        <w:t>Asian EFL Journal, 9</w:t>
      </w:r>
      <w:r w:rsidRPr="007B0944">
        <w:rPr>
          <w:rFonts w:ascii="Arial" w:hAnsi="Arial" w:cs="Arial"/>
          <w:szCs w:val="24"/>
        </w:rPr>
        <w:t>(2), 1-122.</w:t>
      </w:r>
    </w:p>
    <w:p w:rsidR="00AF6837" w:rsidRPr="007B0944" w:rsidRDefault="00AF6837" w:rsidP="00FE0317">
      <w:pPr>
        <w:spacing w:after="0"/>
        <w:ind w:left="720" w:hanging="720"/>
        <w:jc w:val="both"/>
        <w:rPr>
          <w:rStyle w:val="Hyperlink"/>
          <w:rFonts w:ascii="Arial" w:hAnsi="Arial" w:cs="Arial"/>
          <w:szCs w:val="24"/>
        </w:rPr>
      </w:pPr>
      <w:proofErr w:type="spellStart"/>
      <w:proofErr w:type="gramStart"/>
      <w:r w:rsidRPr="007B0944">
        <w:rPr>
          <w:rFonts w:ascii="Arial" w:hAnsi="Arial" w:cs="Arial"/>
          <w:szCs w:val="24"/>
        </w:rPr>
        <w:t>Jassim</w:t>
      </w:r>
      <w:proofErr w:type="spellEnd"/>
      <w:r w:rsidRPr="007B0944">
        <w:rPr>
          <w:rFonts w:ascii="Arial" w:hAnsi="Arial" w:cs="Arial"/>
          <w:szCs w:val="24"/>
        </w:rPr>
        <w:t xml:space="preserve">, H. H., &amp; </w:t>
      </w:r>
      <w:proofErr w:type="spellStart"/>
      <w:r w:rsidRPr="007B0944">
        <w:rPr>
          <w:rFonts w:ascii="Arial" w:hAnsi="Arial" w:cs="Arial"/>
          <w:szCs w:val="24"/>
        </w:rPr>
        <w:t>Jassim</w:t>
      </w:r>
      <w:proofErr w:type="spellEnd"/>
      <w:r w:rsidRPr="007B0944">
        <w:rPr>
          <w:rFonts w:ascii="Arial" w:hAnsi="Arial" w:cs="Arial"/>
          <w:szCs w:val="24"/>
        </w:rPr>
        <w:t>, R. R. (2021).</w:t>
      </w:r>
      <w:proofErr w:type="gramEnd"/>
      <w:r w:rsidRPr="007B0944">
        <w:rPr>
          <w:rFonts w:ascii="Arial" w:hAnsi="Arial" w:cs="Arial"/>
          <w:szCs w:val="24"/>
        </w:rPr>
        <w:t xml:space="preserve"> </w:t>
      </w:r>
      <w:proofErr w:type="gramStart"/>
      <w:r w:rsidRPr="007B0944">
        <w:rPr>
          <w:rFonts w:ascii="Arial" w:hAnsi="Arial" w:cs="Arial"/>
          <w:szCs w:val="24"/>
        </w:rPr>
        <w:t xml:space="preserve">Evaluating English for Iraq textbook grade 5 in </w:t>
      </w:r>
      <w:proofErr w:type="spellStart"/>
      <w:r w:rsidRPr="007B0944">
        <w:rPr>
          <w:rFonts w:ascii="Arial" w:hAnsi="Arial" w:cs="Arial"/>
          <w:szCs w:val="24"/>
        </w:rPr>
        <w:t>termsof</w:t>
      </w:r>
      <w:proofErr w:type="spellEnd"/>
      <w:r w:rsidRPr="007B0944">
        <w:rPr>
          <w:rFonts w:ascii="Arial" w:hAnsi="Arial" w:cs="Arial"/>
          <w:szCs w:val="24"/>
        </w:rPr>
        <w:t xml:space="preserve"> textbook quality standards.</w:t>
      </w:r>
      <w:proofErr w:type="gramEnd"/>
      <w:r w:rsidRPr="007B0944">
        <w:rPr>
          <w:rFonts w:ascii="Arial" w:hAnsi="Arial" w:cs="Arial"/>
          <w:szCs w:val="24"/>
        </w:rPr>
        <w:t xml:space="preserve"> </w:t>
      </w:r>
      <w:proofErr w:type="gramStart"/>
      <w:r w:rsidRPr="007B0944">
        <w:rPr>
          <w:rFonts w:ascii="Arial" w:hAnsi="Arial" w:cs="Arial"/>
          <w:i/>
          <w:szCs w:val="24"/>
        </w:rPr>
        <w:t>International journal of humanities and educational research, 3</w:t>
      </w:r>
      <w:r w:rsidRPr="007B0944">
        <w:rPr>
          <w:rFonts w:ascii="Arial" w:hAnsi="Arial" w:cs="Arial"/>
          <w:szCs w:val="24"/>
        </w:rPr>
        <w:t xml:space="preserve"> (4), 148-158.</w:t>
      </w:r>
      <w:proofErr w:type="gramEnd"/>
      <w:r w:rsidRPr="007B0944">
        <w:rPr>
          <w:rFonts w:ascii="Arial" w:hAnsi="Arial" w:cs="Arial"/>
          <w:szCs w:val="24"/>
        </w:rPr>
        <w:t xml:space="preserve"> </w:t>
      </w:r>
      <w:hyperlink r:id="rId17" w:history="1">
        <w:r w:rsidRPr="007B0944">
          <w:rPr>
            <w:rStyle w:val="Hyperlink"/>
            <w:rFonts w:ascii="Arial" w:hAnsi="Arial" w:cs="Arial"/>
            <w:szCs w:val="24"/>
          </w:rPr>
          <w:t>http://dx.doi.org/10.47832/2757-5403.4-3.14</w:t>
        </w:r>
      </w:hyperlink>
    </w:p>
    <w:p w:rsidR="00AF6837" w:rsidRPr="007B0944" w:rsidRDefault="00AF6837" w:rsidP="00FE0317">
      <w:pPr>
        <w:spacing w:after="0"/>
        <w:ind w:left="720" w:hanging="720"/>
        <w:jc w:val="both"/>
        <w:rPr>
          <w:rFonts w:ascii="Arial" w:hAnsi="Arial" w:cs="Arial"/>
          <w:color w:val="232323"/>
          <w:szCs w:val="24"/>
          <w:shd w:val="clear" w:color="auto" w:fill="FFFFFF"/>
        </w:rPr>
      </w:pPr>
      <w:proofErr w:type="gramStart"/>
      <w:r w:rsidRPr="007B0944">
        <w:rPr>
          <w:rFonts w:ascii="Arial" w:hAnsi="Arial" w:cs="Arial"/>
          <w:color w:val="232323"/>
          <w:szCs w:val="24"/>
          <w:shd w:val="clear" w:color="auto" w:fill="FFFFFF"/>
        </w:rPr>
        <w:t>Johnson, R.B. and Christensen, L.B. (2008)</w:t>
      </w:r>
      <w:r w:rsidR="004D165C" w:rsidRPr="007B0944">
        <w:rPr>
          <w:rFonts w:ascii="Arial" w:hAnsi="Arial" w:cs="Arial"/>
          <w:color w:val="232323"/>
          <w:szCs w:val="24"/>
          <w:shd w:val="clear" w:color="auto" w:fill="FFFFFF"/>
        </w:rPr>
        <w:t>.</w:t>
      </w:r>
      <w:proofErr w:type="gramEnd"/>
      <w:r w:rsidRPr="007B0944">
        <w:rPr>
          <w:rFonts w:ascii="Arial" w:hAnsi="Arial" w:cs="Arial"/>
          <w:color w:val="232323"/>
          <w:szCs w:val="24"/>
          <w:shd w:val="clear" w:color="auto" w:fill="FFFFFF"/>
        </w:rPr>
        <w:t xml:space="preserve"> </w:t>
      </w:r>
      <w:r w:rsidRPr="007B0944">
        <w:rPr>
          <w:rFonts w:ascii="Arial" w:hAnsi="Arial" w:cs="Arial"/>
          <w:i/>
          <w:color w:val="232323"/>
          <w:szCs w:val="24"/>
          <w:shd w:val="clear" w:color="auto" w:fill="FFFFFF"/>
        </w:rPr>
        <w:t>Educational Research: Quantitative, Qualitative, and Mixed Approaches.</w:t>
      </w:r>
      <w:r w:rsidRPr="007B0944">
        <w:rPr>
          <w:rFonts w:ascii="Arial" w:hAnsi="Arial" w:cs="Arial"/>
          <w:color w:val="232323"/>
          <w:szCs w:val="24"/>
          <w:shd w:val="clear" w:color="auto" w:fill="FFFFFF"/>
        </w:rPr>
        <w:t xml:space="preserve"> 3rd Edition, Sage Publications, Inc., Lose Angeles.</w:t>
      </w:r>
    </w:p>
    <w:p w:rsidR="00AF6837" w:rsidRPr="007B0944" w:rsidRDefault="00AF6837" w:rsidP="00FE0317">
      <w:pPr>
        <w:ind w:left="720" w:hanging="720"/>
        <w:rPr>
          <w:rFonts w:ascii="Arial" w:hAnsi="Arial" w:cs="Arial"/>
          <w:szCs w:val="24"/>
        </w:rPr>
      </w:pPr>
      <w:r w:rsidRPr="007B0944">
        <w:rPr>
          <w:rFonts w:ascii="Arial" w:hAnsi="Arial" w:cs="Arial"/>
          <w:szCs w:val="24"/>
        </w:rPr>
        <w:t xml:space="preserve">Kearney, E. M. (2013). </w:t>
      </w:r>
      <w:proofErr w:type="gramStart"/>
      <w:r w:rsidR="004D165C" w:rsidRPr="007B0944">
        <w:rPr>
          <w:rFonts w:ascii="Arial" w:hAnsi="Arial" w:cs="Arial"/>
          <w:i/>
          <w:szCs w:val="24"/>
        </w:rPr>
        <w:t>On becoming a teacher</w:t>
      </w:r>
      <w:r w:rsidRPr="007B0944">
        <w:rPr>
          <w:rFonts w:ascii="Arial" w:hAnsi="Arial" w:cs="Arial"/>
          <w:szCs w:val="24"/>
        </w:rPr>
        <w:t>.</w:t>
      </w:r>
      <w:proofErr w:type="gramEnd"/>
      <w:r w:rsidRPr="007B0944">
        <w:rPr>
          <w:rFonts w:ascii="Arial" w:hAnsi="Arial" w:cs="Arial"/>
          <w:szCs w:val="24"/>
        </w:rPr>
        <w:t xml:space="preserve"> </w:t>
      </w:r>
      <w:proofErr w:type="gramStart"/>
      <w:r w:rsidRPr="007B0944">
        <w:rPr>
          <w:rFonts w:ascii="Arial" w:hAnsi="Arial" w:cs="Arial"/>
          <w:szCs w:val="24"/>
        </w:rPr>
        <w:t>The Netherlands.</w:t>
      </w:r>
      <w:proofErr w:type="gramEnd"/>
      <w:r w:rsidRPr="007B0944">
        <w:rPr>
          <w:rFonts w:ascii="Arial" w:hAnsi="Arial" w:cs="Arial"/>
          <w:szCs w:val="24"/>
        </w:rPr>
        <w:t xml:space="preserve"> Sense Publisher</w:t>
      </w:r>
    </w:p>
    <w:p w:rsidR="00AF6837" w:rsidRPr="007B0944" w:rsidRDefault="00AF6837" w:rsidP="00FE0317">
      <w:pPr>
        <w:spacing w:after="0"/>
        <w:ind w:left="720" w:hanging="720"/>
        <w:jc w:val="both"/>
        <w:rPr>
          <w:rFonts w:ascii="Arial" w:hAnsi="Arial" w:cs="Arial"/>
          <w:szCs w:val="24"/>
          <w:shd w:val="clear" w:color="auto" w:fill="FFFFFF"/>
        </w:rPr>
      </w:pPr>
      <w:proofErr w:type="spellStart"/>
      <w:r w:rsidRPr="007B0944">
        <w:rPr>
          <w:rFonts w:ascii="Arial" w:hAnsi="Arial" w:cs="Arial"/>
          <w:szCs w:val="24"/>
          <w:shd w:val="clear" w:color="auto" w:fill="FFFFFF"/>
        </w:rPr>
        <w:t>Kumaravadivelo</w:t>
      </w:r>
      <w:proofErr w:type="spellEnd"/>
      <w:r w:rsidRPr="007B0944">
        <w:rPr>
          <w:rFonts w:ascii="Arial" w:hAnsi="Arial" w:cs="Arial"/>
          <w:szCs w:val="24"/>
          <w:shd w:val="clear" w:color="auto" w:fill="FFFFFF"/>
        </w:rPr>
        <w:t xml:space="preserve">, B.  (2006). </w:t>
      </w:r>
      <w:r w:rsidRPr="007B0944">
        <w:rPr>
          <w:rFonts w:ascii="Arial" w:hAnsi="Arial" w:cs="Arial"/>
          <w:i/>
          <w:szCs w:val="24"/>
          <w:shd w:val="clear" w:color="auto" w:fill="FFFFFF"/>
        </w:rPr>
        <w:t xml:space="preserve">Understanding language teaching. </w:t>
      </w:r>
      <w:r w:rsidRPr="007B0944">
        <w:rPr>
          <w:rFonts w:ascii="Arial" w:hAnsi="Arial" w:cs="Arial"/>
          <w:szCs w:val="24"/>
          <w:shd w:val="clear" w:color="auto" w:fill="FFFFFF"/>
        </w:rPr>
        <w:t xml:space="preserve">London:  </w:t>
      </w:r>
      <w:proofErr w:type="spellStart"/>
      <w:r w:rsidRPr="007B0944">
        <w:rPr>
          <w:rFonts w:ascii="Arial" w:hAnsi="Arial" w:cs="Arial"/>
          <w:szCs w:val="24"/>
          <w:shd w:val="clear" w:color="auto" w:fill="FFFFFF"/>
        </w:rPr>
        <w:t>Lawrance</w:t>
      </w:r>
      <w:proofErr w:type="spellEnd"/>
      <w:r w:rsidRPr="007B0944">
        <w:rPr>
          <w:rFonts w:ascii="Arial" w:hAnsi="Arial" w:cs="Arial"/>
          <w:szCs w:val="24"/>
          <w:shd w:val="clear" w:color="auto" w:fill="FFFFFF"/>
        </w:rPr>
        <w:t xml:space="preserve"> Erlbaum associates, Publishers</w:t>
      </w:r>
    </w:p>
    <w:p w:rsidR="00AF6837" w:rsidRPr="007B0944" w:rsidRDefault="00AF6837" w:rsidP="00FE0317">
      <w:pPr>
        <w:spacing w:after="0"/>
        <w:ind w:left="720" w:hanging="720"/>
        <w:jc w:val="both"/>
        <w:rPr>
          <w:rFonts w:ascii="Arial" w:hAnsi="Arial" w:cs="Arial"/>
          <w:szCs w:val="24"/>
          <w:shd w:val="clear" w:color="auto" w:fill="FFFFFF"/>
        </w:rPr>
      </w:pPr>
      <w:proofErr w:type="spellStart"/>
      <w:r w:rsidRPr="007B0944">
        <w:rPr>
          <w:rFonts w:ascii="Arial" w:hAnsi="Arial" w:cs="Arial"/>
          <w:szCs w:val="24"/>
          <w:shd w:val="clear" w:color="auto" w:fill="FFFFFF"/>
        </w:rPr>
        <w:lastRenderedPageBreak/>
        <w:t>Linse</w:t>
      </w:r>
      <w:proofErr w:type="spellEnd"/>
      <w:r w:rsidRPr="007B0944">
        <w:rPr>
          <w:rFonts w:ascii="Arial" w:hAnsi="Arial" w:cs="Arial"/>
          <w:szCs w:val="24"/>
          <w:shd w:val="clear" w:color="auto" w:fill="FFFFFF"/>
        </w:rPr>
        <w:t>, C. T. (200</w:t>
      </w:r>
      <w:bookmarkStart w:id="0" w:name="_GoBack"/>
      <w:bookmarkEnd w:id="0"/>
      <w:r w:rsidRPr="007B0944">
        <w:rPr>
          <w:rFonts w:ascii="Arial" w:hAnsi="Arial" w:cs="Arial"/>
          <w:szCs w:val="24"/>
          <w:shd w:val="clear" w:color="auto" w:fill="FFFFFF"/>
        </w:rPr>
        <w:t xml:space="preserve">5). </w:t>
      </w:r>
      <w:r w:rsidRPr="007B0944">
        <w:rPr>
          <w:rFonts w:ascii="Arial" w:hAnsi="Arial" w:cs="Arial"/>
          <w:i/>
          <w:szCs w:val="24"/>
          <w:shd w:val="clear" w:color="auto" w:fill="FFFFFF"/>
        </w:rPr>
        <w:t>Practical English language teaching</w:t>
      </w:r>
      <w:r w:rsidRPr="007B0944">
        <w:rPr>
          <w:rFonts w:ascii="Arial" w:hAnsi="Arial" w:cs="Arial"/>
          <w:szCs w:val="24"/>
          <w:shd w:val="clear" w:color="auto" w:fill="FFFFFF"/>
        </w:rPr>
        <w:t>: Young learners: New York: McGraw-Hill Companies Inc.</w:t>
      </w:r>
    </w:p>
    <w:p w:rsidR="00AF6837" w:rsidRPr="007B0944" w:rsidRDefault="00AF6837" w:rsidP="00FE0317">
      <w:pPr>
        <w:pStyle w:val="ListParagraph"/>
        <w:spacing w:after="0"/>
        <w:ind w:hanging="720"/>
        <w:jc w:val="both"/>
        <w:rPr>
          <w:rFonts w:ascii="Arial" w:hAnsi="Arial" w:cs="Arial"/>
          <w:szCs w:val="24"/>
        </w:rPr>
      </w:pPr>
      <w:proofErr w:type="spellStart"/>
      <w:proofErr w:type="gramStart"/>
      <w:r w:rsidRPr="007B0944">
        <w:rPr>
          <w:rFonts w:ascii="Arial" w:hAnsi="Arial" w:cs="Arial"/>
          <w:szCs w:val="24"/>
        </w:rPr>
        <w:t>Litchman</w:t>
      </w:r>
      <w:proofErr w:type="spellEnd"/>
      <w:r w:rsidRPr="007B0944">
        <w:rPr>
          <w:rFonts w:ascii="Arial" w:hAnsi="Arial" w:cs="Arial"/>
          <w:szCs w:val="24"/>
        </w:rPr>
        <w:t xml:space="preserve"> (2006).</w:t>
      </w:r>
      <w:proofErr w:type="gramEnd"/>
      <w:r w:rsidRPr="007B0944">
        <w:rPr>
          <w:rFonts w:ascii="Arial" w:hAnsi="Arial" w:cs="Arial"/>
          <w:szCs w:val="24"/>
        </w:rPr>
        <w:t xml:space="preserve"> </w:t>
      </w:r>
      <w:r w:rsidRPr="007B0944">
        <w:rPr>
          <w:rFonts w:ascii="Arial" w:hAnsi="Arial" w:cs="Arial"/>
          <w:i/>
          <w:szCs w:val="24"/>
        </w:rPr>
        <w:t>Qualitative research in education: A user’s guide</w:t>
      </w:r>
      <w:r w:rsidRPr="007B0944">
        <w:rPr>
          <w:rFonts w:ascii="Arial" w:hAnsi="Arial" w:cs="Arial"/>
          <w:szCs w:val="24"/>
        </w:rPr>
        <w:t>. London Sage Publication</w:t>
      </w:r>
    </w:p>
    <w:p w:rsidR="00AF6837" w:rsidRPr="007B0944" w:rsidRDefault="00AF6837" w:rsidP="00FE0317">
      <w:pPr>
        <w:pStyle w:val="ListParagraph"/>
        <w:spacing w:after="0"/>
        <w:ind w:hanging="720"/>
        <w:jc w:val="both"/>
        <w:rPr>
          <w:rFonts w:ascii="Arial" w:hAnsi="Arial" w:cs="Arial"/>
          <w:szCs w:val="24"/>
        </w:rPr>
      </w:pPr>
      <w:proofErr w:type="gramStart"/>
      <w:r w:rsidRPr="007B0944">
        <w:rPr>
          <w:rFonts w:ascii="Arial" w:hAnsi="Arial" w:cs="Arial"/>
          <w:szCs w:val="24"/>
        </w:rPr>
        <w:t>Merriam.</w:t>
      </w:r>
      <w:proofErr w:type="gramEnd"/>
      <w:r w:rsidRPr="007B0944">
        <w:rPr>
          <w:rFonts w:ascii="Arial" w:hAnsi="Arial" w:cs="Arial"/>
          <w:szCs w:val="24"/>
        </w:rPr>
        <w:t xml:space="preserve"> S. B. (2009</w:t>
      </w:r>
      <w:r w:rsidRPr="007B0944">
        <w:rPr>
          <w:rFonts w:ascii="Arial" w:hAnsi="Arial" w:cs="Arial"/>
          <w:i/>
          <w:szCs w:val="24"/>
        </w:rPr>
        <w:t>). Qualitative research: A guide to design and implementation</w:t>
      </w:r>
      <w:r w:rsidRPr="007B0944">
        <w:rPr>
          <w:rFonts w:ascii="Arial" w:hAnsi="Arial" w:cs="Arial"/>
          <w:szCs w:val="24"/>
        </w:rPr>
        <w:t xml:space="preserve">. </w:t>
      </w:r>
      <w:proofErr w:type="gramStart"/>
      <w:r w:rsidRPr="007B0944">
        <w:rPr>
          <w:rFonts w:ascii="Arial" w:hAnsi="Arial" w:cs="Arial"/>
          <w:szCs w:val="24"/>
        </w:rPr>
        <w:t xml:space="preserve">San </w:t>
      </w:r>
      <w:proofErr w:type="spellStart"/>
      <w:r w:rsidRPr="007B0944">
        <w:rPr>
          <w:rFonts w:ascii="Arial" w:hAnsi="Arial" w:cs="Arial"/>
          <w:szCs w:val="24"/>
        </w:rPr>
        <w:t>Fransisco</w:t>
      </w:r>
      <w:proofErr w:type="spellEnd"/>
      <w:r w:rsidRPr="007B0944">
        <w:rPr>
          <w:rFonts w:ascii="Arial" w:hAnsi="Arial" w:cs="Arial"/>
          <w:szCs w:val="24"/>
        </w:rPr>
        <w:t xml:space="preserve">, CA </w:t>
      </w:r>
      <w:proofErr w:type="spellStart"/>
      <w:r w:rsidRPr="007B0944">
        <w:rPr>
          <w:rFonts w:ascii="Arial" w:hAnsi="Arial" w:cs="Arial"/>
          <w:szCs w:val="24"/>
        </w:rPr>
        <w:t>Jossey</w:t>
      </w:r>
      <w:proofErr w:type="spellEnd"/>
      <w:r w:rsidRPr="007B0944">
        <w:rPr>
          <w:rFonts w:ascii="Arial" w:hAnsi="Arial" w:cs="Arial"/>
          <w:szCs w:val="24"/>
        </w:rPr>
        <w:t>-Bass.</w:t>
      </w:r>
      <w:proofErr w:type="gramEnd"/>
    </w:p>
    <w:p w:rsidR="00AF6837" w:rsidRPr="007B0944" w:rsidRDefault="00AF6837" w:rsidP="00FE0317">
      <w:pPr>
        <w:spacing w:after="0"/>
        <w:ind w:left="720" w:hanging="720"/>
        <w:jc w:val="both"/>
        <w:rPr>
          <w:rFonts w:ascii="Arial" w:hAnsi="Arial" w:cs="Arial"/>
          <w:szCs w:val="24"/>
        </w:rPr>
      </w:pPr>
      <w:proofErr w:type="gramStart"/>
      <w:r w:rsidRPr="007B0944">
        <w:rPr>
          <w:rFonts w:ascii="Arial" w:hAnsi="Arial" w:cs="Arial"/>
          <w:szCs w:val="24"/>
        </w:rPr>
        <w:t xml:space="preserve">Miles, M. B., </w:t>
      </w:r>
      <w:proofErr w:type="spellStart"/>
      <w:r w:rsidRPr="007B0944">
        <w:rPr>
          <w:rFonts w:ascii="Arial" w:hAnsi="Arial" w:cs="Arial"/>
          <w:szCs w:val="24"/>
        </w:rPr>
        <w:t>Huberman</w:t>
      </w:r>
      <w:proofErr w:type="spellEnd"/>
      <w:r w:rsidRPr="007B0944">
        <w:rPr>
          <w:rFonts w:ascii="Arial" w:hAnsi="Arial" w:cs="Arial"/>
          <w:szCs w:val="24"/>
        </w:rPr>
        <w:t>, A. M., &amp; Saldana, J. (2014).</w:t>
      </w:r>
      <w:proofErr w:type="gramEnd"/>
      <w:r w:rsidRPr="007B0944">
        <w:rPr>
          <w:rFonts w:ascii="Arial" w:hAnsi="Arial" w:cs="Arial"/>
          <w:szCs w:val="24"/>
        </w:rPr>
        <w:t xml:space="preserve"> </w:t>
      </w:r>
      <w:r w:rsidRPr="007B0944">
        <w:rPr>
          <w:rFonts w:ascii="Arial" w:hAnsi="Arial" w:cs="Arial"/>
          <w:i/>
          <w:szCs w:val="24"/>
        </w:rPr>
        <w:t>Qualitative Data Analysis: A Methods Sourcebook, Edition 3.</w:t>
      </w:r>
      <w:r w:rsidRPr="007B0944">
        <w:rPr>
          <w:rFonts w:ascii="Arial" w:hAnsi="Arial" w:cs="Arial"/>
          <w:szCs w:val="24"/>
        </w:rPr>
        <w:t xml:space="preserve"> USA: Sage Publications.</w:t>
      </w:r>
    </w:p>
    <w:p w:rsidR="00AF6837" w:rsidRPr="007B0944" w:rsidRDefault="00AF6837" w:rsidP="00FE0317">
      <w:pPr>
        <w:spacing w:after="0"/>
        <w:ind w:left="720" w:hanging="720"/>
        <w:jc w:val="both"/>
        <w:rPr>
          <w:rFonts w:ascii="Arial" w:hAnsi="Arial" w:cs="Arial"/>
          <w:szCs w:val="24"/>
          <w:shd w:val="clear" w:color="auto" w:fill="FFFFFF"/>
        </w:rPr>
      </w:pPr>
      <w:proofErr w:type="gramStart"/>
      <w:r w:rsidRPr="007B0944">
        <w:rPr>
          <w:rFonts w:ascii="Arial" w:hAnsi="Arial" w:cs="Arial"/>
          <w:szCs w:val="24"/>
        </w:rPr>
        <w:t xml:space="preserve">Miles, M.B, </w:t>
      </w:r>
      <w:proofErr w:type="spellStart"/>
      <w:r w:rsidRPr="007B0944">
        <w:rPr>
          <w:rFonts w:ascii="Arial" w:hAnsi="Arial" w:cs="Arial"/>
          <w:szCs w:val="24"/>
        </w:rPr>
        <w:t>Huberman</w:t>
      </w:r>
      <w:proofErr w:type="spellEnd"/>
      <w:r w:rsidRPr="007B0944">
        <w:rPr>
          <w:rFonts w:ascii="Arial" w:hAnsi="Arial" w:cs="Arial"/>
          <w:szCs w:val="24"/>
        </w:rPr>
        <w:t>, A.M, &amp; Saldana, J. (2014).</w:t>
      </w:r>
      <w:proofErr w:type="gramEnd"/>
      <w:r w:rsidRPr="007B0944">
        <w:rPr>
          <w:rFonts w:ascii="Arial" w:hAnsi="Arial" w:cs="Arial"/>
          <w:szCs w:val="24"/>
        </w:rPr>
        <w:t xml:space="preserve"> </w:t>
      </w:r>
      <w:proofErr w:type="gramStart"/>
      <w:r w:rsidR="004D165C" w:rsidRPr="007B0944">
        <w:rPr>
          <w:rFonts w:ascii="Arial" w:hAnsi="Arial" w:cs="Arial"/>
          <w:i/>
          <w:szCs w:val="24"/>
        </w:rPr>
        <w:t>Qualitative data analysis, a methods sourcebook, edition 3</w:t>
      </w:r>
      <w:r w:rsidRPr="007B0944">
        <w:rPr>
          <w:rFonts w:ascii="Arial" w:hAnsi="Arial" w:cs="Arial"/>
          <w:szCs w:val="24"/>
        </w:rPr>
        <w:t>.</w:t>
      </w:r>
      <w:proofErr w:type="gramEnd"/>
      <w:r w:rsidRPr="007B0944">
        <w:rPr>
          <w:rFonts w:ascii="Arial" w:hAnsi="Arial" w:cs="Arial"/>
          <w:szCs w:val="24"/>
        </w:rPr>
        <w:t xml:space="preserve"> USA: Sage Publications. </w:t>
      </w:r>
    </w:p>
    <w:p w:rsidR="00AF6837" w:rsidRPr="007B0944" w:rsidRDefault="00AF6837" w:rsidP="00FE0317">
      <w:pPr>
        <w:spacing w:after="0"/>
        <w:ind w:left="720" w:hanging="720"/>
        <w:jc w:val="both"/>
        <w:rPr>
          <w:rFonts w:ascii="Arial" w:hAnsi="Arial" w:cs="Arial"/>
          <w:szCs w:val="24"/>
          <w:shd w:val="clear" w:color="auto" w:fill="FFFFFF"/>
        </w:rPr>
      </w:pPr>
      <w:proofErr w:type="spellStart"/>
      <w:r w:rsidRPr="007B0944">
        <w:rPr>
          <w:rFonts w:ascii="Arial" w:hAnsi="Arial" w:cs="Arial"/>
          <w:szCs w:val="24"/>
        </w:rPr>
        <w:t>O'nie</w:t>
      </w:r>
      <w:r w:rsidR="004D165C" w:rsidRPr="007B0944">
        <w:rPr>
          <w:rFonts w:ascii="Arial" w:hAnsi="Arial" w:cs="Arial"/>
          <w:szCs w:val="24"/>
          <w:shd w:val="clear" w:color="auto" w:fill="FFFFFF"/>
        </w:rPr>
        <w:t>l</w:t>
      </w:r>
      <w:proofErr w:type="spellEnd"/>
      <w:r w:rsidR="004D165C" w:rsidRPr="007B0944">
        <w:rPr>
          <w:rFonts w:ascii="Arial" w:hAnsi="Arial" w:cs="Arial"/>
          <w:szCs w:val="24"/>
          <w:shd w:val="clear" w:color="auto" w:fill="FFFFFF"/>
        </w:rPr>
        <w:t xml:space="preserve">. </w:t>
      </w:r>
      <w:proofErr w:type="gramStart"/>
      <w:r w:rsidR="004D165C" w:rsidRPr="007B0944">
        <w:rPr>
          <w:rFonts w:ascii="Arial" w:hAnsi="Arial" w:cs="Arial"/>
          <w:szCs w:val="24"/>
          <w:shd w:val="clear" w:color="auto" w:fill="FFFFFF"/>
        </w:rPr>
        <w:t>R. (1982).</w:t>
      </w:r>
      <w:proofErr w:type="gramEnd"/>
      <w:r w:rsidR="004D165C" w:rsidRPr="007B0944">
        <w:rPr>
          <w:rFonts w:ascii="Arial" w:hAnsi="Arial" w:cs="Arial"/>
          <w:szCs w:val="24"/>
          <w:shd w:val="clear" w:color="auto" w:fill="FFFFFF"/>
        </w:rPr>
        <w:t xml:space="preserve"> Why use textbook?</w:t>
      </w:r>
      <w:r w:rsidRPr="007B0944">
        <w:rPr>
          <w:rFonts w:ascii="Arial" w:hAnsi="Arial" w:cs="Arial"/>
          <w:szCs w:val="24"/>
          <w:shd w:val="clear" w:color="auto" w:fill="FFFFFF"/>
        </w:rPr>
        <w:t xml:space="preserve"> </w:t>
      </w:r>
      <w:proofErr w:type="gramStart"/>
      <w:r w:rsidRPr="007B0944">
        <w:rPr>
          <w:rFonts w:ascii="Arial" w:hAnsi="Arial" w:cs="Arial"/>
          <w:i/>
          <w:szCs w:val="24"/>
          <w:shd w:val="clear" w:color="auto" w:fill="FFFFFF"/>
        </w:rPr>
        <w:t>ELT Journal, 36</w:t>
      </w:r>
      <w:r w:rsidRPr="007B0944">
        <w:rPr>
          <w:rFonts w:ascii="Arial" w:hAnsi="Arial" w:cs="Arial"/>
          <w:szCs w:val="24"/>
          <w:shd w:val="clear" w:color="auto" w:fill="FFFFFF"/>
        </w:rPr>
        <w:t>(2).</w:t>
      </w:r>
      <w:proofErr w:type="gramEnd"/>
      <w:r w:rsidRPr="007B0944">
        <w:rPr>
          <w:rFonts w:ascii="Arial" w:hAnsi="Arial" w:cs="Arial"/>
          <w:szCs w:val="24"/>
          <w:shd w:val="clear" w:color="auto" w:fill="FFFFFF"/>
        </w:rPr>
        <w:t xml:space="preserve"> </w:t>
      </w:r>
    </w:p>
    <w:p w:rsidR="00AF6837" w:rsidRPr="007B0944" w:rsidRDefault="00AF6837" w:rsidP="00FE0317">
      <w:pPr>
        <w:spacing w:after="0"/>
        <w:ind w:left="720" w:hanging="720"/>
        <w:jc w:val="both"/>
        <w:rPr>
          <w:rStyle w:val="Hyperlink"/>
          <w:rFonts w:ascii="Arial" w:hAnsi="Arial" w:cs="Arial"/>
          <w:szCs w:val="24"/>
        </w:rPr>
      </w:pPr>
      <w:proofErr w:type="spellStart"/>
      <w:r w:rsidRPr="007B0944">
        <w:rPr>
          <w:rFonts w:ascii="Arial" w:hAnsi="Arial" w:cs="Arial"/>
          <w:szCs w:val="24"/>
          <w:shd w:val="clear" w:color="auto" w:fill="FFFFFF"/>
        </w:rPr>
        <w:t>Pasaribu</w:t>
      </w:r>
      <w:proofErr w:type="spellEnd"/>
      <w:r w:rsidRPr="007B0944">
        <w:rPr>
          <w:rFonts w:ascii="Arial" w:hAnsi="Arial" w:cs="Arial"/>
          <w:szCs w:val="24"/>
          <w:shd w:val="clear" w:color="auto" w:fill="FFFFFF"/>
        </w:rPr>
        <w:t xml:space="preserve">, A. N. (2022). </w:t>
      </w:r>
      <w:proofErr w:type="gramStart"/>
      <w:r w:rsidRPr="007B0944">
        <w:rPr>
          <w:rFonts w:ascii="Arial" w:hAnsi="Arial" w:cs="Arial"/>
          <w:szCs w:val="24"/>
          <w:shd w:val="clear" w:color="auto" w:fill="FFFFFF"/>
        </w:rPr>
        <w:t>The EF</w:t>
      </w:r>
      <w:r w:rsidRPr="007B0944">
        <w:rPr>
          <w:rFonts w:ascii="Arial" w:hAnsi="Arial" w:cs="Arial"/>
          <w:szCs w:val="24"/>
        </w:rPr>
        <w:t xml:space="preserve">L </w:t>
      </w:r>
      <w:proofErr w:type="spellStart"/>
      <w:r w:rsidRPr="007B0944">
        <w:rPr>
          <w:rFonts w:ascii="Arial" w:hAnsi="Arial" w:cs="Arial"/>
          <w:szCs w:val="24"/>
        </w:rPr>
        <w:t>stdudents</w:t>
      </w:r>
      <w:proofErr w:type="spellEnd"/>
      <w:r w:rsidRPr="007B0944">
        <w:rPr>
          <w:rFonts w:ascii="Arial" w:hAnsi="Arial" w:cs="Arial"/>
          <w:szCs w:val="24"/>
        </w:rPr>
        <w:t xml:space="preserve"> perceptions of the quality of the English language textbook.</w:t>
      </w:r>
      <w:proofErr w:type="gramEnd"/>
      <w:r w:rsidRPr="007B0944">
        <w:rPr>
          <w:rFonts w:ascii="Arial" w:hAnsi="Arial" w:cs="Arial"/>
          <w:szCs w:val="24"/>
        </w:rPr>
        <w:t xml:space="preserve"> </w:t>
      </w:r>
      <w:r w:rsidRPr="007B0944">
        <w:rPr>
          <w:rFonts w:ascii="Arial" w:hAnsi="Arial" w:cs="Arial"/>
          <w:i/>
          <w:szCs w:val="24"/>
        </w:rPr>
        <w:t>English Review: Journal of English Education, 10</w:t>
      </w:r>
      <w:r w:rsidRPr="007B0944">
        <w:rPr>
          <w:rFonts w:ascii="Arial" w:hAnsi="Arial" w:cs="Arial"/>
          <w:szCs w:val="24"/>
        </w:rPr>
        <w:t xml:space="preserve">(2), 409-420. </w:t>
      </w:r>
      <w:hyperlink r:id="rId18" w:history="1">
        <w:r w:rsidRPr="007B0944">
          <w:rPr>
            <w:rStyle w:val="Hyperlink"/>
            <w:rFonts w:ascii="Arial" w:hAnsi="Arial" w:cs="Arial"/>
            <w:szCs w:val="24"/>
          </w:rPr>
          <w:t>https://doi.org/10.25134/erjee.vl0i2.6242</w:t>
        </w:r>
      </w:hyperlink>
    </w:p>
    <w:p w:rsidR="00AF6837" w:rsidRPr="007B0944" w:rsidRDefault="00AF6837" w:rsidP="00FE0317">
      <w:pPr>
        <w:spacing w:after="0"/>
        <w:ind w:left="720" w:hanging="720"/>
        <w:jc w:val="both"/>
        <w:rPr>
          <w:rFonts w:ascii="Arial" w:hAnsi="Arial" w:cs="Arial"/>
          <w:szCs w:val="24"/>
        </w:rPr>
      </w:pPr>
      <w:proofErr w:type="spellStart"/>
      <w:proofErr w:type="gramStart"/>
      <w:r w:rsidRPr="007B0944">
        <w:rPr>
          <w:rFonts w:ascii="Arial" w:hAnsi="Arial" w:cs="Arial"/>
          <w:szCs w:val="24"/>
        </w:rPr>
        <w:t>Rennie</w:t>
      </w:r>
      <w:proofErr w:type="spellEnd"/>
      <w:r w:rsidRPr="007B0944">
        <w:rPr>
          <w:rFonts w:ascii="Arial" w:hAnsi="Arial" w:cs="Arial"/>
          <w:szCs w:val="24"/>
        </w:rPr>
        <w:t>, F., &amp; Smyth, K. (2020).</w:t>
      </w:r>
      <w:proofErr w:type="gramEnd"/>
      <w:r w:rsidRPr="007B0944">
        <w:rPr>
          <w:rFonts w:ascii="Arial" w:hAnsi="Arial" w:cs="Arial"/>
          <w:i/>
          <w:szCs w:val="24"/>
        </w:rPr>
        <w:t xml:space="preserve"> Digital learning: The key concepts, second edition.</w:t>
      </w:r>
      <w:r w:rsidRPr="007B0944">
        <w:rPr>
          <w:rFonts w:ascii="Arial" w:hAnsi="Arial" w:cs="Arial"/>
          <w:szCs w:val="24"/>
        </w:rPr>
        <w:t xml:space="preserve"> New York.</w:t>
      </w:r>
    </w:p>
    <w:p w:rsidR="00AF6837" w:rsidRPr="007B0944" w:rsidRDefault="00AF6837" w:rsidP="00FE0317">
      <w:pPr>
        <w:spacing w:after="0"/>
        <w:ind w:left="720" w:hanging="720"/>
        <w:jc w:val="both"/>
        <w:rPr>
          <w:rFonts w:ascii="Arial" w:hAnsi="Arial" w:cs="Arial"/>
          <w:szCs w:val="24"/>
        </w:rPr>
      </w:pPr>
      <w:proofErr w:type="spellStart"/>
      <w:r w:rsidRPr="007B0944">
        <w:rPr>
          <w:rFonts w:ascii="Arial" w:hAnsi="Arial" w:cs="Arial"/>
          <w:szCs w:val="24"/>
        </w:rPr>
        <w:t>Rosyida</w:t>
      </w:r>
      <w:proofErr w:type="spellEnd"/>
      <w:r w:rsidRPr="007B0944">
        <w:rPr>
          <w:rFonts w:ascii="Arial" w:hAnsi="Arial" w:cs="Arial"/>
          <w:szCs w:val="24"/>
        </w:rPr>
        <w:t xml:space="preserve">, E. (2016). </w:t>
      </w:r>
      <w:proofErr w:type="gramStart"/>
      <w:r w:rsidRPr="007B0944">
        <w:rPr>
          <w:rFonts w:ascii="Arial" w:hAnsi="Arial" w:cs="Arial"/>
          <w:szCs w:val="24"/>
        </w:rPr>
        <w:t>Teachers</w:t>
      </w:r>
      <w:proofErr w:type="gramEnd"/>
      <w:r w:rsidRPr="007B0944">
        <w:rPr>
          <w:rFonts w:ascii="Arial" w:hAnsi="Arial" w:cs="Arial"/>
          <w:szCs w:val="24"/>
        </w:rPr>
        <w:t xml:space="preserve"> perception towards the use of English textbook</w:t>
      </w:r>
      <w:r w:rsidRPr="007B0944">
        <w:rPr>
          <w:rFonts w:ascii="Arial" w:hAnsi="Arial" w:cs="Arial"/>
          <w:i/>
          <w:szCs w:val="24"/>
        </w:rPr>
        <w:t>. Open Journal System UIN</w:t>
      </w:r>
      <w:r w:rsidRPr="007B0944">
        <w:rPr>
          <w:rFonts w:ascii="Arial" w:hAnsi="Arial" w:cs="Arial"/>
          <w:szCs w:val="24"/>
        </w:rPr>
        <w:t>, 9 (1), 43-54.</w:t>
      </w:r>
    </w:p>
    <w:p w:rsidR="00AF6837" w:rsidRPr="007B0944" w:rsidRDefault="00AF6837" w:rsidP="00FE0317">
      <w:pPr>
        <w:spacing w:after="0"/>
        <w:ind w:left="720" w:hanging="720"/>
        <w:jc w:val="both"/>
        <w:rPr>
          <w:rFonts w:ascii="Arial" w:hAnsi="Arial" w:cs="Arial"/>
          <w:szCs w:val="24"/>
          <w:shd w:val="clear" w:color="auto" w:fill="FFFFFF"/>
        </w:rPr>
      </w:pPr>
      <w:proofErr w:type="spellStart"/>
      <w:r w:rsidRPr="007B0944">
        <w:rPr>
          <w:rFonts w:ascii="Arial" w:hAnsi="Arial" w:cs="Arial"/>
          <w:szCs w:val="24"/>
          <w:shd w:val="clear" w:color="auto" w:fill="FFFFFF"/>
        </w:rPr>
        <w:t>Rynanta</w:t>
      </w:r>
      <w:proofErr w:type="spellEnd"/>
      <w:r w:rsidRPr="007B0944">
        <w:rPr>
          <w:rFonts w:ascii="Arial" w:hAnsi="Arial" w:cs="Arial"/>
          <w:szCs w:val="24"/>
          <w:shd w:val="clear" w:color="auto" w:fill="FFFFFF"/>
        </w:rPr>
        <w:t xml:space="preserve">, R. A. C., &amp; </w:t>
      </w:r>
      <w:proofErr w:type="spellStart"/>
      <w:r w:rsidRPr="007B0944">
        <w:rPr>
          <w:rFonts w:ascii="Arial" w:hAnsi="Arial" w:cs="Arial"/>
          <w:szCs w:val="24"/>
          <w:shd w:val="clear" w:color="auto" w:fill="FFFFFF"/>
        </w:rPr>
        <w:t>Ruslan</w:t>
      </w:r>
      <w:proofErr w:type="spellEnd"/>
      <w:r w:rsidRPr="007B0944">
        <w:rPr>
          <w:rFonts w:ascii="Arial" w:hAnsi="Arial" w:cs="Arial"/>
          <w:szCs w:val="24"/>
          <w:shd w:val="clear" w:color="auto" w:fill="FFFFFF"/>
        </w:rPr>
        <w:t>, S. (2017). Content analysis on the English textbook entitled “English in mind starter (Student’s book)”</w:t>
      </w:r>
    </w:p>
    <w:p w:rsidR="00AF6837" w:rsidRPr="007B0944" w:rsidRDefault="00AF6837" w:rsidP="00FE0317">
      <w:pPr>
        <w:spacing w:after="0"/>
        <w:ind w:left="720" w:hanging="720"/>
        <w:jc w:val="both"/>
        <w:rPr>
          <w:rFonts w:ascii="Arial" w:hAnsi="Arial" w:cs="Arial"/>
          <w:szCs w:val="24"/>
          <w:shd w:val="clear" w:color="auto" w:fill="FFFFFF"/>
        </w:rPr>
      </w:pPr>
      <w:proofErr w:type="spellStart"/>
      <w:proofErr w:type="gramStart"/>
      <w:r w:rsidRPr="007B0944">
        <w:rPr>
          <w:rFonts w:ascii="Arial" w:hAnsi="Arial" w:cs="Arial"/>
          <w:szCs w:val="24"/>
        </w:rPr>
        <w:t>Septiana</w:t>
      </w:r>
      <w:proofErr w:type="spellEnd"/>
      <w:r w:rsidRPr="007B0944">
        <w:rPr>
          <w:rFonts w:ascii="Arial" w:hAnsi="Arial" w:cs="Arial"/>
          <w:szCs w:val="24"/>
        </w:rPr>
        <w:t xml:space="preserve">, E., </w:t>
      </w:r>
      <w:proofErr w:type="spellStart"/>
      <w:r w:rsidRPr="007B0944">
        <w:rPr>
          <w:rFonts w:ascii="Arial" w:hAnsi="Arial" w:cs="Arial"/>
          <w:szCs w:val="24"/>
        </w:rPr>
        <w:t>Mujiyanto</w:t>
      </w:r>
      <w:proofErr w:type="spellEnd"/>
      <w:r w:rsidRPr="007B0944">
        <w:rPr>
          <w:rFonts w:ascii="Arial" w:hAnsi="Arial" w:cs="Arial"/>
          <w:szCs w:val="24"/>
        </w:rPr>
        <w:t xml:space="preserve">, J., &amp; </w:t>
      </w:r>
      <w:proofErr w:type="spellStart"/>
      <w:r w:rsidRPr="007B0944">
        <w:rPr>
          <w:rFonts w:ascii="Arial" w:hAnsi="Arial" w:cs="Arial"/>
          <w:szCs w:val="24"/>
        </w:rPr>
        <w:t>Sutopo</w:t>
      </w:r>
      <w:proofErr w:type="spellEnd"/>
      <w:r w:rsidRPr="007B0944">
        <w:rPr>
          <w:rFonts w:ascii="Arial" w:hAnsi="Arial" w:cs="Arial"/>
          <w:szCs w:val="24"/>
        </w:rPr>
        <w:t>, D. (2020).</w:t>
      </w:r>
      <w:proofErr w:type="gramEnd"/>
      <w:r w:rsidRPr="007B0944">
        <w:rPr>
          <w:rFonts w:ascii="Arial" w:hAnsi="Arial" w:cs="Arial"/>
          <w:szCs w:val="24"/>
        </w:rPr>
        <w:t xml:space="preserve"> </w:t>
      </w:r>
      <w:proofErr w:type="gramStart"/>
      <w:r w:rsidRPr="007B0944">
        <w:rPr>
          <w:rFonts w:ascii="Arial" w:hAnsi="Arial" w:cs="Arial"/>
          <w:szCs w:val="24"/>
        </w:rPr>
        <w:t>Teachers</w:t>
      </w:r>
      <w:proofErr w:type="gramEnd"/>
      <w:r w:rsidRPr="007B0944">
        <w:rPr>
          <w:rFonts w:ascii="Arial" w:hAnsi="Arial" w:cs="Arial"/>
          <w:szCs w:val="24"/>
        </w:rPr>
        <w:t xml:space="preserve"> perception, p</w:t>
      </w:r>
      <w:r w:rsidRPr="007B0944">
        <w:rPr>
          <w:rFonts w:ascii="Arial" w:hAnsi="Arial" w:cs="Arial"/>
          <w:szCs w:val="24"/>
          <w:shd w:val="clear" w:color="auto" w:fill="FFFFFF"/>
        </w:rPr>
        <w:t xml:space="preserve">lan, implementation, and evaluation toward the use of Super Minds textbook in </w:t>
      </w:r>
      <w:r w:rsidR="004D165C" w:rsidRPr="007B0944">
        <w:rPr>
          <w:rFonts w:ascii="Arial" w:hAnsi="Arial" w:cs="Arial"/>
          <w:szCs w:val="24"/>
          <w:shd w:val="clear" w:color="auto" w:fill="FFFFFF"/>
        </w:rPr>
        <w:t>EFL</w:t>
      </w:r>
      <w:r w:rsidRPr="007B0944">
        <w:rPr>
          <w:rFonts w:ascii="Arial" w:hAnsi="Arial" w:cs="Arial"/>
          <w:szCs w:val="24"/>
          <w:shd w:val="clear" w:color="auto" w:fill="FFFFFF"/>
        </w:rPr>
        <w:t xml:space="preserve"> classroom. </w:t>
      </w:r>
      <w:r w:rsidRPr="007B0944">
        <w:rPr>
          <w:rFonts w:ascii="Arial" w:hAnsi="Arial" w:cs="Arial"/>
          <w:i/>
          <w:szCs w:val="24"/>
          <w:shd w:val="clear" w:color="auto" w:fill="FFFFFF"/>
        </w:rPr>
        <w:t>English Education Journal, 10</w:t>
      </w:r>
      <w:r w:rsidRPr="007B0944">
        <w:rPr>
          <w:rFonts w:ascii="Arial" w:hAnsi="Arial" w:cs="Arial"/>
          <w:szCs w:val="24"/>
          <w:shd w:val="clear" w:color="auto" w:fill="FFFFFF"/>
        </w:rPr>
        <w:t>(3), 321-330.</w:t>
      </w:r>
    </w:p>
    <w:p w:rsidR="00AF6837" w:rsidRPr="007B0944" w:rsidRDefault="00AF6837" w:rsidP="00FE0317">
      <w:pPr>
        <w:spacing w:after="0"/>
        <w:ind w:left="720" w:hanging="720"/>
        <w:jc w:val="both"/>
        <w:rPr>
          <w:rFonts w:ascii="Arial" w:hAnsi="Arial" w:cs="Arial"/>
          <w:szCs w:val="24"/>
          <w:shd w:val="clear" w:color="auto" w:fill="FFFFFF"/>
        </w:rPr>
      </w:pPr>
      <w:proofErr w:type="gramStart"/>
      <w:r w:rsidRPr="007B0944">
        <w:rPr>
          <w:rFonts w:ascii="Arial" w:hAnsi="Arial" w:cs="Arial"/>
          <w:szCs w:val="24"/>
        </w:rPr>
        <w:t>She</w:t>
      </w:r>
      <w:r w:rsidRPr="007B0944">
        <w:rPr>
          <w:rFonts w:ascii="Arial" w:hAnsi="Arial" w:cs="Arial"/>
          <w:szCs w:val="24"/>
          <w:shd w:val="clear" w:color="auto" w:fill="FFFFFF"/>
        </w:rPr>
        <w:t>ldon, L. E (1988).</w:t>
      </w:r>
      <w:proofErr w:type="gramEnd"/>
      <w:r w:rsidRPr="007B0944">
        <w:rPr>
          <w:rFonts w:ascii="Arial" w:hAnsi="Arial" w:cs="Arial"/>
          <w:szCs w:val="24"/>
          <w:shd w:val="clear" w:color="auto" w:fill="FFFFFF"/>
        </w:rPr>
        <w:t xml:space="preserve"> </w:t>
      </w:r>
      <w:proofErr w:type="gramStart"/>
      <w:r w:rsidRPr="007B0944">
        <w:rPr>
          <w:rFonts w:ascii="Arial" w:hAnsi="Arial" w:cs="Arial"/>
          <w:szCs w:val="24"/>
          <w:shd w:val="clear" w:color="auto" w:fill="FFFFFF"/>
        </w:rPr>
        <w:t>Evaluating ELT Textbooks and materials.</w:t>
      </w:r>
      <w:proofErr w:type="gramEnd"/>
      <w:r w:rsidRPr="007B0944">
        <w:rPr>
          <w:rFonts w:ascii="Arial" w:hAnsi="Arial" w:cs="Arial"/>
          <w:szCs w:val="24"/>
          <w:shd w:val="clear" w:color="auto" w:fill="FFFFFF"/>
        </w:rPr>
        <w:t xml:space="preserve"> </w:t>
      </w:r>
      <w:proofErr w:type="gramStart"/>
      <w:r w:rsidRPr="007B0944">
        <w:rPr>
          <w:rFonts w:ascii="Arial" w:hAnsi="Arial" w:cs="Arial"/>
          <w:i/>
          <w:szCs w:val="24"/>
          <w:shd w:val="clear" w:color="auto" w:fill="FFFFFF"/>
        </w:rPr>
        <w:t>ELT Journal, 43</w:t>
      </w:r>
      <w:r w:rsidRPr="007B0944">
        <w:rPr>
          <w:rFonts w:ascii="Arial" w:hAnsi="Arial" w:cs="Arial"/>
          <w:szCs w:val="24"/>
          <w:shd w:val="clear" w:color="auto" w:fill="FFFFFF"/>
        </w:rPr>
        <w:t>(4).</w:t>
      </w:r>
      <w:proofErr w:type="gramEnd"/>
    </w:p>
    <w:p w:rsidR="00AF6837" w:rsidRPr="007B0944" w:rsidRDefault="00AF6837" w:rsidP="00FE0317">
      <w:pPr>
        <w:spacing w:after="0"/>
        <w:ind w:left="720" w:hanging="720"/>
        <w:jc w:val="both"/>
        <w:rPr>
          <w:rFonts w:ascii="Arial" w:hAnsi="Arial" w:cs="Arial"/>
          <w:szCs w:val="24"/>
          <w:shd w:val="clear" w:color="auto" w:fill="FFFFFF"/>
        </w:rPr>
      </w:pPr>
      <w:proofErr w:type="gramStart"/>
      <w:r w:rsidRPr="007B0944">
        <w:rPr>
          <w:rFonts w:ascii="Arial" w:hAnsi="Arial" w:cs="Arial"/>
          <w:szCs w:val="24"/>
          <w:shd w:val="clear" w:color="auto" w:fill="FFFFFF"/>
        </w:rPr>
        <w:t xml:space="preserve">Spratt, M., </w:t>
      </w:r>
      <w:proofErr w:type="spellStart"/>
      <w:r w:rsidRPr="007B0944">
        <w:rPr>
          <w:rFonts w:ascii="Arial" w:hAnsi="Arial" w:cs="Arial"/>
          <w:szCs w:val="24"/>
          <w:shd w:val="clear" w:color="auto" w:fill="FFFFFF"/>
        </w:rPr>
        <w:t>Pulverness</w:t>
      </w:r>
      <w:proofErr w:type="spellEnd"/>
      <w:r w:rsidRPr="007B0944">
        <w:rPr>
          <w:rFonts w:ascii="Arial" w:hAnsi="Arial" w:cs="Arial"/>
          <w:szCs w:val="24"/>
          <w:shd w:val="clear" w:color="auto" w:fill="FFFFFF"/>
        </w:rPr>
        <w:t>, A., &amp; Williams, M. (2005).</w:t>
      </w:r>
      <w:proofErr w:type="gramEnd"/>
      <w:r w:rsidRPr="007B0944">
        <w:rPr>
          <w:rFonts w:ascii="Arial" w:hAnsi="Arial" w:cs="Arial"/>
          <w:szCs w:val="24"/>
          <w:shd w:val="clear" w:color="auto" w:fill="FFFFFF"/>
        </w:rPr>
        <w:t xml:space="preserve"> </w:t>
      </w:r>
      <w:proofErr w:type="gramStart"/>
      <w:r w:rsidRPr="007B0944">
        <w:rPr>
          <w:rFonts w:ascii="Arial" w:hAnsi="Arial" w:cs="Arial"/>
          <w:i/>
          <w:szCs w:val="24"/>
          <w:shd w:val="clear" w:color="auto" w:fill="FFFFFF"/>
        </w:rPr>
        <w:t xml:space="preserve">The TKT (Teaching Knowledge Test) </w:t>
      </w:r>
      <w:r w:rsidR="004D165C" w:rsidRPr="007B0944">
        <w:rPr>
          <w:rFonts w:ascii="Arial" w:hAnsi="Arial" w:cs="Arial"/>
          <w:i/>
          <w:szCs w:val="24"/>
          <w:shd w:val="clear" w:color="auto" w:fill="FFFFFF"/>
        </w:rPr>
        <w:t>co</w:t>
      </w:r>
      <w:r w:rsidRPr="007B0944">
        <w:rPr>
          <w:rFonts w:ascii="Arial" w:hAnsi="Arial" w:cs="Arial"/>
          <w:i/>
          <w:szCs w:val="24"/>
          <w:shd w:val="clear" w:color="auto" w:fill="FFFFFF"/>
        </w:rPr>
        <w:t>urse.</w:t>
      </w:r>
      <w:proofErr w:type="gramEnd"/>
      <w:r w:rsidRPr="007B0944">
        <w:rPr>
          <w:rFonts w:ascii="Arial" w:hAnsi="Arial" w:cs="Arial"/>
          <w:szCs w:val="24"/>
          <w:shd w:val="clear" w:color="auto" w:fill="FFFFFF"/>
        </w:rPr>
        <w:t xml:space="preserve"> Cambridge: Cambridge University Press.</w:t>
      </w:r>
    </w:p>
    <w:p w:rsidR="00AF6837" w:rsidRPr="007B0944" w:rsidRDefault="00AF6837" w:rsidP="00FE0317">
      <w:pPr>
        <w:spacing w:after="0"/>
        <w:ind w:left="720" w:hanging="720"/>
        <w:jc w:val="both"/>
        <w:rPr>
          <w:rFonts w:ascii="Arial" w:hAnsi="Arial" w:cs="Arial"/>
          <w:szCs w:val="24"/>
        </w:rPr>
      </w:pPr>
      <w:r w:rsidRPr="007B0944">
        <w:rPr>
          <w:rFonts w:ascii="Arial" w:hAnsi="Arial" w:cs="Arial"/>
          <w:szCs w:val="24"/>
          <w:shd w:val="clear" w:color="auto" w:fill="FFFFFF"/>
        </w:rPr>
        <w:t>Tom</w:t>
      </w:r>
      <w:r w:rsidRPr="007B0944">
        <w:rPr>
          <w:rFonts w:ascii="Arial" w:hAnsi="Arial" w:cs="Arial"/>
          <w:szCs w:val="24"/>
        </w:rPr>
        <w:t xml:space="preserve">linson, B. (1998). </w:t>
      </w:r>
      <w:proofErr w:type="gramStart"/>
      <w:r w:rsidRPr="007B0944">
        <w:rPr>
          <w:rFonts w:ascii="Arial" w:hAnsi="Arial" w:cs="Arial"/>
          <w:i/>
          <w:szCs w:val="24"/>
        </w:rPr>
        <w:t>Material development in language teaching</w:t>
      </w:r>
      <w:r w:rsidRPr="007B0944">
        <w:rPr>
          <w:rFonts w:ascii="Arial" w:hAnsi="Arial" w:cs="Arial"/>
          <w:szCs w:val="24"/>
        </w:rPr>
        <w:t>.</w:t>
      </w:r>
      <w:proofErr w:type="gramEnd"/>
      <w:r w:rsidRPr="007B0944">
        <w:rPr>
          <w:rFonts w:ascii="Arial" w:hAnsi="Arial" w:cs="Arial"/>
          <w:szCs w:val="24"/>
        </w:rPr>
        <w:t xml:space="preserve"> New York: Cambridge University Press.</w:t>
      </w:r>
    </w:p>
    <w:p w:rsidR="00AF6837" w:rsidRPr="007B0944" w:rsidRDefault="00AF6837" w:rsidP="00FE0317">
      <w:pPr>
        <w:spacing w:after="0"/>
        <w:ind w:left="720" w:hanging="720"/>
        <w:jc w:val="both"/>
        <w:rPr>
          <w:rFonts w:ascii="Arial" w:hAnsi="Arial" w:cs="Arial"/>
          <w:szCs w:val="24"/>
        </w:rPr>
      </w:pPr>
      <w:r w:rsidRPr="007B0944">
        <w:rPr>
          <w:rFonts w:ascii="Arial" w:hAnsi="Arial" w:cs="Arial"/>
          <w:szCs w:val="24"/>
        </w:rPr>
        <w:t xml:space="preserve">Tomlinson, B. (2011). </w:t>
      </w:r>
      <w:proofErr w:type="gramStart"/>
      <w:r w:rsidRPr="007B0944">
        <w:rPr>
          <w:rFonts w:ascii="Arial" w:hAnsi="Arial" w:cs="Arial"/>
          <w:i/>
          <w:szCs w:val="24"/>
        </w:rPr>
        <w:t>Materials development</w:t>
      </w:r>
      <w:r w:rsidRPr="007B0944">
        <w:rPr>
          <w:rFonts w:ascii="Arial" w:hAnsi="Arial" w:cs="Arial"/>
          <w:szCs w:val="24"/>
        </w:rPr>
        <w:t>.</w:t>
      </w:r>
      <w:proofErr w:type="gramEnd"/>
      <w:r w:rsidRPr="007B0944">
        <w:rPr>
          <w:rFonts w:ascii="Arial" w:hAnsi="Arial" w:cs="Arial"/>
          <w:szCs w:val="24"/>
        </w:rPr>
        <w:t xml:space="preserve"> </w:t>
      </w:r>
      <w:proofErr w:type="gramStart"/>
      <w:r w:rsidRPr="007B0944">
        <w:rPr>
          <w:rFonts w:ascii="Arial" w:hAnsi="Arial" w:cs="Arial"/>
          <w:szCs w:val="24"/>
        </w:rPr>
        <w:t xml:space="preserve">In Carter, R., &amp; </w:t>
      </w:r>
      <w:proofErr w:type="spellStart"/>
      <w:r w:rsidRPr="007B0944">
        <w:rPr>
          <w:rFonts w:ascii="Arial" w:hAnsi="Arial" w:cs="Arial"/>
          <w:szCs w:val="24"/>
        </w:rPr>
        <w:t>Nunan</w:t>
      </w:r>
      <w:proofErr w:type="spellEnd"/>
      <w:r w:rsidRPr="007B0944">
        <w:rPr>
          <w:rFonts w:ascii="Arial" w:hAnsi="Arial" w:cs="Arial"/>
          <w:szCs w:val="24"/>
        </w:rPr>
        <w:t>, D.</w:t>
      </w:r>
      <w:proofErr w:type="gramEnd"/>
      <w:r w:rsidRPr="007B0944">
        <w:rPr>
          <w:rFonts w:ascii="Arial" w:hAnsi="Arial" w:cs="Arial"/>
          <w:szCs w:val="24"/>
        </w:rPr>
        <w:t xml:space="preserve"> The Cambridge Guide to teaching English to speakers of other languages. Cambridge: Cambridge University Press.</w:t>
      </w:r>
    </w:p>
    <w:p w:rsidR="00AF6837" w:rsidRPr="007B0944" w:rsidRDefault="00AF6837" w:rsidP="00FE0317">
      <w:pPr>
        <w:pStyle w:val="ListParagraph"/>
        <w:spacing w:after="0"/>
        <w:ind w:hanging="720"/>
        <w:jc w:val="both"/>
        <w:rPr>
          <w:rFonts w:ascii="Arial" w:hAnsi="Arial" w:cs="Arial"/>
          <w:szCs w:val="24"/>
        </w:rPr>
      </w:pPr>
      <w:r w:rsidRPr="007B0944">
        <w:rPr>
          <w:rFonts w:ascii="Arial" w:hAnsi="Arial" w:cs="Arial"/>
          <w:szCs w:val="24"/>
        </w:rPr>
        <w:t xml:space="preserve">Tomlinson, B. (2012). </w:t>
      </w:r>
      <w:proofErr w:type="gramStart"/>
      <w:r w:rsidRPr="007B0944">
        <w:rPr>
          <w:rFonts w:ascii="Arial" w:hAnsi="Arial" w:cs="Arial"/>
          <w:i/>
          <w:szCs w:val="24"/>
        </w:rPr>
        <w:t>Materials development in language teaching 2</w:t>
      </w:r>
      <w:r w:rsidRPr="007B0944">
        <w:rPr>
          <w:rFonts w:ascii="Arial" w:hAnsi="Arial" w:cs="Arial"/>
          <w:i/>
          <w:szCs w:val="24"/>
          <w:vertAlign w:val="superscript"/>
        </w:rPr>
        <w:t>nd</w:t>
      </w:r>
      <w:r w:rsidRPr="007B0944">
        <w:rPr>
          <w:rFonts w:ascii="Arial" w:hAnsi="Arial" w:cs="Arial"/>
          <w:i/>
          <w:szCs w:val="24"/>
        </w:rPr>
        <w:t xml:space="preserve"> edit</w:t>
      </w:r>
      <w:r w:rsidRPr="007B0944">
        <w:rPr>
          <w:rFonts w:ascii="Arial" w:hAnsi="Arial" w:cs="Arial"/>
          <w:szCs w:val="24"/>
        </w:rPr>
        <w:t>ion.</w:t>
      </w:r>
      <w:proofErr w:type="gramEnd"/>
      <w:r w:rsidRPr="007B0944">
        <w:rPr>
          <w:rFonts w:ascii="Arial" w:hAnsi="Arial" w:cs="Arial"/>
          <w:szCs w:val="24"/>
        </w:rPr>
        <w:t xml:space="preserve"> </w:t>
      </w:r>
      <w:proofErr w:type="gramStart"/>
      <w:r w:rsidRPr="007B0944">
        <w:rPr>
          <w:rFonts w:ascii="Arial" w:hAnsi="Arial" w:cs="Arial"/>
          <w:szCs w:val="24"/>
        </w:rPr>
        <w:t>Cambridge University Press</w:t>
      </w:r>
      <w:r w:rsidR="004D165C" w:rsidRPr="007B0944">
        <w:rPr>
          <w:rFonts w:ascii="Arial" w:hAnsi="Arial" w:cs="Arial"/>
          <w:szCs w:val="24"/>
        </w:rPr>
        <w:t>.</w:t>
      </w:r>
      <w:proofErr w:type="gramEnd"/>
    </w:p>
    <w:p w:rsidR="002E0702" w:rsidRPr="007B0944" w:rsidRDefault="00AF6837" w:rsidP="00A32B8C">
      <w:pPr>
        <w:ind w:left="720" w:hanging="720"/>
        <w:rPr>
          <w:rFonts w:ascii="Arial" w:hAnsi="Arial" w:cs="Arial"/>
          <w:szCs w:val="24"/>
        </w:rPr>
      </w:pPr>
      <w:proofErr w:type="gramStart"/>
      <w:r w:rsidRPr="007B0944">
        <w:rPr>
          <w:rFonts w:ascii="Arial" w:hAnsi="Arial" w:cs="Arial"/>
          <w:szCs w:val="24"/>
        </w:rPr>
        <w:t>Wu, M. (2023).</w:t>
      </w:r>
      <w:proofErr w:type="gramEnd"/>
      <w:r w:rsidRPr="007B0944">
        <w:rPr>
          <w:rFonts w:ascii="Arial" w:hAnsi="Arial" w:cs="Arial"/>
          <w:szCs w:val="24"/>
        </w:rPr>
        <w:t xml:space="preserve"> </w:t>
      </w:r>
      <w:proofErr w:type="gramStart"/>
      <w:r w:rsidRPr="007B0944">
        <w:rPr>
          <w:rFonts w:ascii="Arial" w:hAnsi="Arial" w:cs="Arial"/>
          <w:szCs w:val="24"/>
        </w:rPr>
        <w:t>Analysis of English teaching in Jinzhou City- take</w:t>
      </w:r>
      <w:proofErr w:type="gramEnd"/>
      <w:r w:rsidRPr="007B0944">
        <w:rPr>
          <w:rFonts w:ascii="Arial" w:hAnsi="Arial" w:cs="Arial"/>
          <w:szCs w:val="24"/>
        </w:rPr>
        <w:t xml:space="preserve"> </w:t>
      </w:r>
      <w:proofErr w:type="spellStart"/>
      <w:r w:rsidR="00A32B8C" w:rsidRPr="007B0944">
        <w:rPr>
          <w:rFonts w:ascii="Arial" w:hAnsi="Arial" w:cs="Arial"/>
          <w:szCs w:val="24"/>
        </w:rPr>
        <w:t>Yixian</w:t>
      </w:r>
      <w:proofErr w:type="spellEnd"/>
      <w:r w:rsidR="00A32B8C" w:rsidRPr="007B0944">
        <w:rPr>
          <w:rFonts w:ascii="Arial" w:hAnsi="Arial" w:cs="Arial"/>
          <w:szCs w:val="24"/>
        </w:rPr>
        <w:t xml:space="preserve"> High School as an e</w:t>
      </w:r>
      <w:r w:rsidR="004D165C" w:rsidRPr="007B0944">
        <w:rPr>
          <w:rFonts w:ascii="Arial" w:hAnsi="Arial" w:cs="Arial"/>
          <w:szCs w:val="24"/>
        </w:rPr>
        <w:t xml:space="preserve">xample. </w:t>
      </w:r>
      <w:proofErr w:type="gramStart"/>
      <w:r w:rsidR="004D165C" w:rsidRPr="007B0944">
        <w:rPr>
          <w:rFonts w:ascii="Arial" w:hAnsi="Arial" w:cs="Arial"/>
          <w:szCs w:val="24"/>
        </w:rPr>
        <w:t>SHS Web of Conference, 168.</w:t>
      </w:r>
      <w:proofErr w:type="gramEnd"/>
      <w:r w:rsidR="004D165C" w:rsidRPr="007B0944">
        <w:rPr>
          <w:rFonts w:ascii="Arial" w:hAnsi="Arial" w:cs="Arial"/>
          <w:szCs w:val="24"/>
        </w:rPr>
        <w:t xml:space="preserve"> </w:t>
      </w:r>
      <w:hyperlink r:id="rId19" w:history="1">
        <w:r w:rsidR="004D165C" w:rsidRPr="007B0944">
          <w:rPr>
            <w:rStyle w:val="Hyperlink"/>
            <w:rFonts w:ascii="Arial" w:hAnsi="Arial" w:cs="Arial"/>
            <w:szCs w:val="24"/>
            <w:shd w:val="clear" w:color="auto" w:fill="FFFFFF"/>
          </w:rPr>
          <w:t>https://doi.org/10.1051/shsconf/202316801012</w:t>
        </w:r>
      </w:hyperlink>
      <w:r w:rsidR="004D165C" w:rsidRPr="007B0944">
        <w:rPr>
          <w:rFonts w:ascii="Arial" w:hAnsi="Arial" w:cs="Arial"/>
          <w:color w:val="231F20"/>
          <w:szCs w:val="24"/>
          <w:shd w:val="clear" w:color="auto" w:fill="FFFFFF"/>
        </w:rPr>
        <w:t xml:space="preserve"> </w:t>
      </w:r>
    </w:p>
    <w:p w:rsidR="00052D04" w:rsidRPr="007B0944" w:rsidRDefault="00052D04" w:rsidP="00FE0317">
      <w:pPr>
        <w:rPr>
          <w:rFonts w:ascii="Arial" w:hAnsi="Arial" w:cs="Arial"/>
          <w:sz w:val="20"/>
        </w:rPr>
      </w:pPr>
    </w:p>
    <w:sectPr w:rsidR="00052D04" w:rsidRPr="007B0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w:altName w:val="Gill Sans"/>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66802"/>
    <w:multiLevelType w:val="hybridMultilevel"/>
    <w:tmpl w:val="74567B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A67A4"/>
    <w:multiLevelType w:val="hybridMultilevel"/>
    <w:tmpl w:val="3048B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CC38D5"/>
    <w:multiLevelType w:val="hybridMultilevel"/>
    <w:tmpl w:val="C916F2E6"/>
    <w:lvl w:ilvl="0" w:tplc="328EFDC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3EA03A31"/>
    <w:multiLevelType w:val="hybridMultilevel"/>
    <w:tmpl w:val="99DCF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CE0586"/>
    <w:multiLevelType w:val="hybridMultilevel"/>
    <w:tmpl w:val="47AE4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403933"/>
    <w:multiLevelType w:val="hybridMultilevel"/>
    <w:tmpl w:val="98128648"/>
    <w:lvl w:ilvl="0" w:tplc="69C4098C">
      <w:start w:val="1"/>
      <w:numFmt w:val="decimal"/>
      <w:lvlText w:val="%1."/>
      <w:lvlJc w:val="left"/>
      <w:pPr>
        <w:ind w:left="720" w:hanging="360"/>
      </w:pPr>
      <w:rPr>
        <w:rFonts w:ascii="Arial" w:hAnsi="Arial" w:cs="Arial"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6906D5"/>
    <w:multiLevelType w:val="hybridMultilevel"/>
    <w:tmpl w:val="9216DB86"/>
    <w:lvl w:ilvl="0" w:tplc="4EA483F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72980389"/>
    <w:multiLevelType w:val="hybridMultilevel"/>
    <w:tmpl w:val="7D98D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783E10"/>
    <w:multiLevelType w:val="hybridMultilevel"/>
    <w:tmpl w:val="38FA4874"/>
    <w:lvl w:ilvl="0" w:tplc="63BC7F5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7CE94F4C"/>
    <w:multiLevelType w:val="hybridMultilevel"/>
    <w:tmpl w:val="32D2FA5A"/>
    <w:lvl w:ilvl="0" w:tplc="6B367EE8">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9"/>
  </w:num>
  <w:num w:numId="2">
    <w:abstractNumId w:val="5"/>
  </w:num>
  <w:num w:numId="3">
    <w:abstractNumId w:val="8"/>
  </w:num>
  <w:num w:numId="4">
    <w:abstractNumId w:val="6"/>
  </w:num>
  <w:num w:numId="5">
    <w:abstractNumId w:val="4"/>
  </w:num>
  <w:num w:numId="6">
    <w:abstractNumId w:val="0"/>
  </w:num>
  <w:num w:numId="7">
    <w:abstractNumId w:val="1"/>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F64"/>
    <w:rsid w:val="000043FB"/>
    <w:rsid w:val="000047A8"/>
    <w:rsid w:val="00005331"/>
    <w:rsid w:val="00032B1F"/>
    <w:rsid w:val="00041624"/>
    <w:rsid w:val="00052D04"/>
    <w:rsid w:val="00063774"/>
    <w:rsid w:val="00071134"/>
    <w:rsid w:val="00076493"/>
    <w:rsid w:val="000B21A4"/>
    <w:rsid w:val="000B6A0B"/>
    <w:rsid w:val="000C0AF8"/>
    <w:rsid w:val="000D5995"/>
    <w:rsid w:val="000D6C8D"/>
    <w:rsid w:val="000E37C4"/>
    <w:rsid w:val="00103392"/>
    <w:rsid w:val="00143B02"/>
    <w:rsid w:val="0015399F"/>
    <w:rsid w:val="00163A8C"/>
    <w:rsid w:val="001715C9"/>
    <w:rsid w:val="00192E7D"/>
    <w:rsid w:val="001A6BFA"/>
    <w:rsid w:val="001C253F"/>
    <w:rsid w:val="001C2DF6"/>
    <w:rsid w:val="001C6727"/>
    <w:rsid w:val="001E6868"/>
    <w:rsid w:val="0022174F"/>
    <w:rsid w:val="00227C28"/>
    <w:rsid w:val="00236193"/>
    <w:rsid w:val="00247B6F"/>
    <w:rsid w:val="00250251"/>
    <w:rsid w:val="002521BE"/>
    <w:rsid w:val="002752DF"/>
    <w:rsid w:val="00287B5D"/>
    <w:rsid w:val="002B0338"/>
    <w:rsid w:val="002C2EF2"/>
    <w:rsid w:val="002E0702"/>
    <w:rsid w:val="002E154B"/>
    <w:rsid w:val="00304FD5"/>
    <w:rsid w:val="00350616"/>
    <w:rsid w:val="00353892"/>
    <w:rsid w:val="00376BB4"/>
    <w:rsid w:val="00392626"/>
    <w:rsid w:val="00392699"/>
    <w:rsid w:val="00393BD2"/>
    <w:rsid w:val="00395389"/>
    <w:rsid w:val="003A2FF5"/>
    <w:rsid w:val="003A557D"/>
    <w:rsid w:val="003A7265"/>
    <w:rsid w:val="003B1858"/>
    <w:rsid w:val="003D1DBE"/>
    <w:rsid w:val="003F07B2"/>
    <w:rsid w:val="003F5661"/>
    <w:rsid w:val="0041167C"/>
    <w:rsid w:val="0043294A"/>
    <w:rsid w:val="00433117"/>
    <w:rsid w:val="004415CF"/>
    <w:rsid w:val="00477A45"/>
    <w:rsid w:val="004808EE"/>
    <w:rsid w:val="00496700"/>
    <w:rsid w:val="004A07B6"/>
    <w:rsid w:val="004C2780"/>
    <w:rsid w:val="004C4812"/>
    <w:rsid w:val="004D165C"/>
    <w:rsid w:val="004F2C25"/>
    <w:rsid w:val="004F6CB8"/>
    <w:rsid w:val="0052325D"/>
    <w:rsid w:val="00556DD3"/>
    <w:rsid w:val="00570A9D"/>
    <w:rsid w:val="00575B26"/>
    <w:rsid w:val="00585755"/>
    <w:rsid w:val="005956FC"/>
    <w:rsid w:val="005A43D3"/>
    <w:rsid w:val="005B02B9"/>
    <w:rsid w:val="005D2246"/>
    <w:rsid w:val="005F0B03"/>
    <w:rsid w:val="005F4384"/>
    <w:rsid w:val="005F444F"/>
    <w:rsid w:val="00602111"/>
    <w:rsid w:val="006371CF"/>
    <w:rsid w:val="00653072"/>
    <w:rsid w:val="00661065"/>
    <w:rsid w:val="00665D51"/>
    <w:rsid w:val="00687CC6"/>
    <w:rsid w:val="006A2548"/>
    <w:rsid w:val="006C7856"/>
    <w:rsid w:val="006F5F64"/>
    <w:rsid w:val="006F6A19"/>
    <w:rsid w:val="00702145"/>
    <w:rsid w:val="0070297F"/>
    <w:rsid w:val="00725205"/>
    <w:rsid w:val="00730389"/>
    <w:rsid w:val="00734AFA"/>
    <w:rsid w:val="00735CC4"/>
    <w:rsid w:val="00796E04"/>
    <w:rsid w:val="007B0944"/>
    <w:rsid w:val="007B680E"/>
    <w:rsid w:val="007B6A2C"/>
    <w:rsid w:val="007B7405"/>
    <w:rsid w:val="007D06EF"/>
    <w:rsid w:val="00811D4A"/>
    <w:rsid w:val="00813E50"/>
    <w:rsid w:val="00822CC2"/>
    <w:rsid w:val="008233E1"/>
    <w:rsid w:val="00832C45"/>
    <w:rsid w:val="008446F0"/>
    <w:rsid w:val="00847315"/>
    <w:rsid w:val="00862CC7"/>
    <w:rsid w:val="00866F8C"/>
    <w:rsid w:val="008720CB"/>
    <w:rsid w:val="00881A57"/>
    <w:rsid w:val="008971AE"/>
    <w:rsid w:val="0089795F"/>
    <w:rsid w:val="008A1172"/>
    <w:rsid w:val="008A6466"/>
    <w:rsid w:val="008A7B72"/>
    <w:rsid w:val="008C1512"/>
    <w:rsid w:val="008C4CED"/>
    <w:rsid w:val="008D7C69"/>
    <w:rsid w:val="008E7294"/>
    <w:rsid w:val="009026C0"/>
    <w:rsid w:val="0091635A"/>
    <w:rsid w:val="00916A17"/>
    <w:rsid w:val="0092281E"/>
    <w:rsid w:val="0092584E"/>
    <w:rsid w:val="00927BFD"/>
    <w:rsid w:val="009405D3"/>
    <w:rsid w:val="00951308"/>
    <w:rsid w:val="009519E1"/>
    <w:rsid w:val="009604E1"/>
    <w:rsid w:val="009748D0"/>
    <w:rsid w:val="00986FD8"/>
    <w:rsid w:val="009922CF"/>
    <w:rsid w:val="0099296E"/>
    <w:rsid w:val="009B099A"/>
    <w:rsid w:val="009B552A"/>
    <w:rsid w:val="009C18AB"/>
    <w:rsid w:val="009F20B3"/>
    <w:rsid w:val="00A066E6"/>
    <w:rsid w:val="00A17530"/>
    <w:rsid w:val="00A27634"/>
    <w:rsid w:val="00A32B8C"/>
    <w:rsid w:val="00AA6913"/>
    <w:rsid w:val="00AC6322"/>
    <w:rsid w:val="00AC69D3"/>
    <w:rsid w:val="00AF6837"/>
    <w:rsid w:val="00B0113F"/>
    <w:rsid w:val="00B13036"/>
    <w:rsid w:val="00B317B1"/>
    <w:rsid w:val="00B52594"/>
    <w:rsid w:val="00B616BC"/>
    <w:rsid w:val="00B678F9"/>
    <w:rsid w:val="00BA4C2D"/>
    <w:rsid w:val="00BC1A5B"/>
    <w:rsid w:val="00BC4AEF"/>
    <w:rsid w:val="00BD5B9F"/>
    <w:rsid w:val="00BF516F"/>
    <w:rsid w:val="00C06509"/>
    <w:rsid w:val="00C1394D"/>
    <w:rsid w:val="00C20DAB"/>
    <w:rsid w:val="00C227B0"/>
    <w:rsid w:val="00C27629"/>
    <w:rsid w:val="00C45571"/>
    <w:rsid w:val="00C57340"/>
    <w:rsid w:val="00C60A32"/>
    <w:rsid w:val="00C63B61"/>
    <w:rsid w:val="00C73A39"/>
    <w:rsid w:val="00C9314D"/>
    <w:rsid w:val="00C947B8"/>
    <w:rsid w:val="00C947E9"/>
    <w:rsid w:val="00CA4CB9"/>
    <w:rsid w:val="00CA63FA"/>
    <w:rsid w:val="00CC7C96"/>
    <w:rsid w:val="00CD5F1D"/>
    <w:rsid w:val="00CF7E41"/>
    <w:rsid w:val="00D468A7"/>
    <w:rsid w:val="00D568D4"/>
    <w:rsid w:val="00D6619C"/>
    <w:rsid w:val="00DA1063"/>
    <w:rsid w:val="00DA3AB0"/>
    <w:rsid w:val="00DB292E"/>
    <w:rsid w:val="00DD2EB6"/>
    <w:rsid w:val="00DD37F8"/>
    <w:rsid w:val="00DE03EE"/>
    <w:rsid w:val="00DE4A9A"/>
    <w:rsid w:val="00E12825"/>
    <w:rsid w:val="00E165A4"/>
    <w:rsid w:val="00E34631"/>
    <w:rsid w:val="00E65D59"/>
    <w:rsid w:val="00E736A7"/>
    <w:rsid w:val="00E91A90"/>
    <w:rsid w:val="00EA108C"/>
    <w:rsid w:val="00EC65D4"/>
    <w:rsid w:val="00F1467B"/>
    <w:rsid w:val="00F4027F"/>
    <w:rsid w:val="00F564E8"/>
    <w:rsid w:val="00F64BA8"/>
    <w:rsid w:val="00F9007A"/>
    <w:rsid w:val="00F90E70"/>
    <w:rsid w:val="00F960C2"/>
    <w:rsid w:val="00F97C89"/>
    <w:rsid w:val="00FA63CE"/>
    <w:rsid w:val="00FB59C4"/>
    <w:rsid w:val="00FB73B3"/>
    <w:rsid w:val="00FC46AC"/>
    <w:rsid w:val="00FE0317"/>
    <w:rsid w:val="00FE2B01"/>
    <w:rsid w:val="00FF38C7"/>
    <w:rsid w:val="00FF3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F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Medium Grid 1 - Accent 21,Body of text+1,Body of text+2,Body of text+3,List Paragraph11,KEPALA 3,kepala 1,KEPALA 31,KEPALA 32,Body of text1,kepala 11,List Paragraph12,Body of text2"/>
    <w:basedOn w:val="Normal"/>
    <w:link w:val="ListParagraphChar"/>
    <w:uiPriority w:val="34"/>
    <w:qFormat/>
    <w:rsid w:val="006F5F64"/>
    <w:pPr>
      <w:ind w:left="720"/>
      <w:contextualSpacing/>
    </w:pPr>
  </w:style>
  <w:style w:type="table" w:styleId="TableGrid">
    <w:name w:val="Table Grid"/>
    <w:basedOn w:val="TableNormal"/>
    <w:uiPriority w:val="59"/>
    <w:rsid w:val="00052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lectable-text">
    <w:name w:val="selectable-text"/>
    <w:basedOn w:val="DefaultParagraphFont"/>
    <w:rsid w:val="00052D04"/>
  </w:style>
  <w:style w:type="character" w:customStyle="1" w:styleId="s1ppyq">
    <w:name w:val="s1ppyq"/>
    <w:basedOn w:val="DefaultParagraphFont"/>
    <w:rsid w:val="00D568D4"/>
  </w:style>
  <w:style w:type="paragraph" w:styleId="NormalWeb">
    <w:name w:val="Normal (Web)"/>
    <w:basedOn w:val="Normal"/>
    <w:uiPriority w:val="99"/>
    <w:semiHidden/>
    <w:unhideWhenUsed/>
    <w:rsid w:val="00922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KEPALA 3 Char,kepala 1 Char,KEPALA 31 Char"/>
    <w:link w:val="ListParagraph"/>
    <w:uiPriority w:val="34"/>
    <w:qFormat/>
    <w:locked/>
    <w:rsid w:val="00477A45"/>
  </w:style>
  <w:style w:type="character" w:styleId="Hyperlink">
    <w:name w:val="Hyperlink"/>
    <w:basedOn w:val="DefaultParagraphFont"/>
    <w:uiPriority w:val="99"/>
    <w:unhideWhenUsed/>
    <w:rsid w:val="00393BD2"/>
    <w:rPr>
      <w:color w:val="0000FF" w:themeColor="hyperlink"/>
      <w:u w:val="single"/>
    </w:rPr>
  </w:style>
  <w:style w:type="paragraph" w:styleId="BalloonText">
    <w:name w:val="Balloon Text"/>
    <w:basedOn w:val="Normal"/>
    <w:link w:val="BalloonTextChar"/>
    <w:uiPriority w:val="99"/>
    <w:semiHidden/>
    <w:unhideWhenUsed/>
    <w:rsid w:val="008C1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5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F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Medium Grid 1 - Accent 21,Body of text+1,Body of text+2,Body of text+3,List Paragraph11,KEPALA 3,kepala 1,KEPALA 31,KEPALA 32,Body of text1,kepala 11,List Paragraph12,Body of text2"/>
    <w:basedOn w:val="Normal"/>
    <w:link w:val="ListParagraphChar"/>
    <w:uiPriority w:val="34"/>
    <w:qFormat/>
    <w:rsid w:val="006F5F64"/>
    <w:pPr>
      <w:ind w:left="720"/>
      <w:contextualSpacing/>
    </w:pPr>
  </w:style>
  <w:style w:type="table" w:styleId="TableGrid">
    <w:name w:val="Table Grid"/>
    <w:basedOn w:val="TableNormal"/>
    <w:uiPriority w:val="59"/>
    <w:rsid w:val="00052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lectable-text">
    <w:name w:val="selectable-text"/>
    <w:basedOn w:val="DefaultParagraphFont"/>
    <w:rsid w:val="00052D04"/>
  </w:style>
  <w:style w:type="character" w:customStyle="1" w:styleId="s1ppyq">
    <w:name w:val="s1ppyq"/>
    <w:basedOn w:val="DefaultParagraphFont"/>
    <w:rsid w:val="00D568D4"/>
  </w:style>
  <w:style w:type="paragraph" w:styleId="NormalWeb">
    <w:name w:val="Normal (Web)"/>
    <w:basedOn w:val="Normal"/>
    <w:uiPriority w:val="99"/>
    <w:semiHidden/>
    <w:unhideWhenUsed/>
    <w:rsid w:val="00922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KEPALA 3 Char,kepala 1 Char,KEPALA 31 Char"/>
    <w:link w:val="ListParagraph"/>
    <w:uiPriority w:val="34"/>
    <w:qFormat/>
    <w:locked/>
    <w:rsid w:val="00477A45"/>
  </w:style>
  <w:style w:type="character" w:styleId="Hyperlink">
    <w:name w:val="Hyperlink"/>
    <w:basedOn w:val="DefaultParagraphFont"/>
    <w:uiPriority w:val="99"/>
    <w:unhideWhenUsed/>
    <w:rsid w:val="00393BD2"/>
    <w:rPr>
      <w:color w:val="0000FF" w:themeColor="hyperlink"/>
      <w:u w:val="single"/>
    </w:rPr>
  </w:style>
  <w:style w:type="paragraph" w:styleId="BalloonText">
    <w:name w:val="Balloon Text"/>
    <w:basedOn w:val="Normal"/>
    <w:link w:val="BalloonTextChar"/>
    <w:uiPriority w:val="99"/>
    <w:semiHidden/>
    <w:unhideWhenUsed/>
    <w:rsid w:val="008C1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5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027077">
      <w:bodyDiv w:val="1"/>
      <w:marLeft w:val="0"/>
      <w:marRight w:val="0"/>
      <w:marTop w:val="0"/>
      <w:marBottom w:val="0"/>
      <w:divBdr>
        <w:top w:val="none" w:sz="0" w:space="0" w:color="auto"/>
        <w:left w:val="none" w:sz="0" w:space="0" w:color="auto"/>
        <w:bottom w:val="none" w:sz="0" w:space="0" w:color="auto"/>
        <w:right w:val="none" w:sz="0" w:space="0" w:color="auto"/>
      </w:divBdr>
    </w:div>
    <w:div w:id="182900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doi.org/10.25134/erjee.vl0i2.624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YuyunIlantri@upi.edu" TargetMode="External"/><Relationship Id="rId12" Type="http://schemas.openxmlformats.org/officeDocument/2006/relationships/image" Target="media/image5.jpeg"/><Relationship Id="rId17" Type="http://schemas.openxmlformats.org/officeDocument/2006/relationships/hyperlink" Target="http://dx.doi.org/10.47832/2757-5403.4-3.14" TargetMode="External"/><Relationship Id="rId2" Type="http://schemas.openxmlformats.org/officeDocument/2006/relationships/numbering" Target="numbering.xml"/><Relationship Id="rId16" Type="http://schemas.openxmlformats.org/officeDocument/2006/relationships/hyperlink" Target="https://doi.org/10.4324/978131545653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yperlink" Target="https://doi.org/10.17509/jpp.v22i2.49062" TargetMode="External"/><Relationship Id="rId10" Type="http://schemas.openxmlformats.org/officeDocument/2006/relationships/image" Target="media/image3.jpeg"/><Relationship Id="rId19" Type="http://schemas.openxmlformats.org/officeDocument/2006/relationships/hyperlink" Target="https://doi.org/10.1051/shsconf/202316801012"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57536-5450-448F-B3E9-26F6D156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15</Pages>
  <Words>6377</Words>
  <Characters>36350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9</cp:revision>
  <dcterms:created xsi:type="dcterms:W3CDTF">2024-02-04T12:23:00Z</dcterms:created>
  <dcterms:modified xsi:type="dcterms:W3CDTF">2024-02-04T15:40:00Z</dcterms:modified>
</cp:coreProperties>
</file>